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西藏自治区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农机购置补贴投档产品现场演示评价承诺书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1.我企业完全了解农机购置补贴有关政策，自愿参与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西藏自治区</w:t>
      </w:r>
      <w:r>
        <w:rPr>
          <w:rFonts w:hint="eastAsia" w:ascii="仿宋" w:hAnsi="仿宋" w:eastAsia="仿宋" w:cs="仿宋"/>
          <w:sz w:val="32"/>
          <w:szCs w:val="32"/>
        </w:rPr>
        <w:t>农机购置补贴政策实施，保证实际补贴产品主要技术参数、配置、材质、制造标准等与检验报告及投档时所提交的产品信息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相符。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2.严格遵守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西藏自治区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农机购置补贴政策，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按西藏自治区农业农村厅农机处通知要求（通知另文发布），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组织开展有关投档产品现场演示，对现场演示的安全性、真实性负全部责任，并自行承担演示费用。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在通知规定时间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提交演示评价报告。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3.承诺产品现场演示评价不合格，</w:t>
      </w:r>
      <w:r>
        <w:rPr>
          <w:rFonts w:hint="eastAsia" w:ascii="仿宋" w:hAnsi="仿宋" w:eastAsia="仿宋" w:cs="仿宋"/>
          <w:sz w:val="32"/>
          <w:szCs w:val="32"/>
        </w:rPr>
        <w:t>或未按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通知要求</w:t>
      </w:r>
      <w:r>
        <w:rPr>
          <w:rFonts w:hint="eastAsia" w:ascii="仿宋" w:hAnsi="仿宋" w:eastAsia="仿宋" w:cs="仿宋"/>
          <w:sz w:val="32"/>
          <w:szCs w:val="32"/>
        </w:rPr>
        <w:t>开展现场演示，撤销我企业有关产品农机购置补贴资格，接受相关的违规处理。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4.严格遵守农业农村部、财政部《农业机械购置补贴产品违规经营行为处理办法（试行）》等有关要求，如因违规给国家或购机者造成损失的，我企业自愿承担相应损失和接受相应的处罚。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农机生产企业全称（加盖公章）：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代表人(签字)：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16A0"/>
    <w:rsid w:val="20C434C3"/>
    <w:rsid w:val="420E0C93"/>
    <w:rsid w:val="4BBE0289"/>
    <w:rsid w:val="4D641886"/>
    <w:rsid w:val="5E5830EC"/>
    <w:rsid w:val="67746F85"/>
    <w:rsid w:val="6AB55072"/>
    <w:rsid w:val="797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2022-01-28T15:23:00Z</dcterms:created>
  <dc:creator>Administrator</dc:creator>
  <cp:lastModifiedBy>钟成义</cp:lastModifiedBy>
  <dcterms:modified xsi:type="dcterms:W3CDTF">2022-01-29T03:04:33Z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30AD0C20BBCF4F4987C6C705A10B9865</vt:lpwstr>
  </property>
</Properties>
</file>