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 xml:space="preserve">附件1 </w:t>
      </w:r>
    </w:p>
    <w:p>
      <w:pPr>
        <w:autoSpaceDE w:val="0"/>
        <w:autoSpaceDN w:val="0"/>
        <w:adjustRightInd w:val="0"/>
        <w:snapToGrid w:val="0"/>
        <w:jc w:val="center"/>
        <w:rPr>
          <w:rFonts w:hint="default" w:ascii="Times New Roman" w:hAnsi="Times New Roman" w:eastAsia="黑体" w:cs="Times New Roman"/>
          <w:bCs/>
          <w:color w:val="auto"/>
          <w:kern w:val="0"/>
          <w:sz w:val="32"/>
          <w:szCs w:val="32"/>
        </w:rPr>
      </w:pPr>
      <w:r>
        <w:rPr>
          <w:rFonts w:hint="default" w:ascii="Times New Roman" w:hAnsi="Times New Roman" w:eastAsia="华文中宋" w:cs="Times New Roman"/>
          <w:bCs/>
          <w:color w:val="auto"/>
          <w:kern w:val="0"/>
          <w:sz w:val="32"/>
          <w:szCs w:val="32"/>
        </w:rPr>
        <w:t>粮食产地烘干设施建设现状与需求情况调查表（样表）</w:t>
      </w:r>
    </w:p>
    <w:p>
      <w:pPr>
        <w:autoSpaceDE w:val="0"/>
        <w:autoSpaceDN w:val="0"/>
        <w:adjustRightInd w:val="0"/>
        <w:snapToGrid w:val="0"/>
        <w:spacing w:line="360" w:lineRule="auto"/>
        <w:rPr>
          <w:rFonts w:hint="default" w:ascii="Times New Roman" w:hAnsi="Times New Roman" w:eastAsia="方正黑体" w:cs="Times New Roman"/>
          <w:bCs/>
          <w:color w:val="auto"/>
          <w:kern w:val="0"/>
          <w:szCs w:val="21"/>
        </w:rPr>
      </w:pPr>
    </w:p>
    <w:p>
      <w:pPr>
        <w:autoSpaceDE w:val="0"/>
        <w:autoSpaceDN w:val="0"/>
        <w:adjustRightInd w:val="0"/>
        <w:snapToGrid w:val="0"/>
        <w:spacing w:line="360" w:lineRule="auto"/>
        <w:jc w:val="left"/>
        <w:rPr>
          <w:rFonts w:hint="default" w:ascii="Times New Roman" w:hAnsi="Times New Roman" w:eastAsia="方正黑体" w:cs="Times New Roman"/>
          <w:bCs/>
          <w:color w:val="auto"/>
          <w:kern w:val="0"/>
          <w:szCs w:val="21"/>
        </w:rPr>
      </w:pPr>
      <w:r>
        <w:rPr>
          <w:rFonts w:hint="default" w:ascii="Times New Roman" w:hAnsi="Times New Roman" w:eastAsia="方正黑体" w:cs="Times New Roman"/>
          <w:bCs/>
          <w:color w:val="auto"/>
          <w:kern w:val="0"/>
          <w:szCs w:val="21"/>
        </w:rPr>
        <w:t>填报单位（公章）：</w:t>
      </w:r>
    </w:p>
    <w:tbl>
      <w:tblPr>
        <w:tblStyle w:val="8"/>
        <w:tblW w:w="10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6"/>
        <w:gridCol w:w="1207"/>
        <w:gridCol w:w="1269"/>
        <w:gridCol w:w="1276"/>
        <w:gridCol w:w="1276"/>
        <w:gridCol w:w="127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3466" w:type="dxa"/>
            <w:vAlign w:val="center"/>
          </w:tcPr>
          <w:p>
            <w:pPr>
              <w:autoSpaceDE w:val="0"/>
              <w:autoSpaceDN w:val="0"/>
              <w:adjustRightInd w:val="0"/>
              <w:snapToGrid w:val="0"/>
              <w:jc w:val="center"/>
              <w:rPr>
                <w:rFonts w:hint="default" w:ascii="Times New Roman" w:hAnsi="Times New Roman" w:eastAsia="方正黑体" w:cs="Times New Roman"/>
                <w:bCs/>
                <w:color w:val="auto"/>
                <w:kern w:val="0"/>
                <w:szCs w:val="21"/>
              </w:rPr>
            </w:pPr>
            <w:r>
              <w:rPr>
                <w:rFonts w:hint="default" w:ascii="Times New Roman" w:hAnsi="Times New Roman" w:eastAsia="方正黑体" w:cs="Times New Roman"/>
                <w:bCs/>
                <w:color w:val="auto"/>
                <w:kern w:val="0"/>
                <w:szCs w:val="21"/>
              </w:rPr>
              <w:t>调查内容</w:t>
            </w:r>
          </w:p>
        </w:tc>
        <w:tc>
          <w:tcPr>
            <w:tcW w:w="1207" w:type="dxa"/>
            <w:vAlign w:val="center"/>
          </w:tcPr>
          <w:p>
            <w:pPr>
              <w:autoSpaceDE w:val="0"/>
              <w:autoSpaceDN w:val="0"/>
              <w:adjustRightInd w:val="0"/>
              <w:snapToGrid w:val="0"/>
              <w:jc w:val="center"/>
              <w:rPr>
                <w:rFonts w:hint="default" w:ascii="Times New Roman" w:hAnsi="Times New Roman" w:eastAsia="方正黑体" w:cs="Times New Roman"/>
                <w:bCs/>
                <w:color w:val="auto"/>
                <w:kern w:val="0"/>
                <w:szCs w:val="21"/>
              </w:rPr>
            </w:pPr>
            <w:r>
              <w:rPr>
                <w:rFonts w:hint="default" w:ascii="Times New Roman" w:hAnsi="Times New Roman" w:eastAsia="方正黑体" w:cs="Times New Roman"/>
                <w:bCs/>
                <w:color w:val="auto"/>
                <w:kern w:val="0"/>
                <w:szCs w:val="21"/>
              </w:rPr>
              <w:t>单位</w:t>
            </w:r>
          </w:p>
        </w:tc>
        <w:tc>
          <w:tcPr>
            <w:tcW w:w="1269" w:type="dxa"/>
            <w:vAlign w:val="center"/>
          </w:tcPr>
          <w:p>
            <w:pPr>
              <w:autoSpaceDE w:val="0"/>
              <w:autoSpaceDN w:val="0"/>
              <w:adjustRightInd w:val="0"/>
              <w:snapToGrid w:val="0"/>
              <w:jc w:val="center"/>
              <w:rPr>
                <w:rFonts w:hint="default" w:ascii="Times New Roman" w:hAnsi="Times New Roman" w:eastAsia="方正黑体" w:cs="Times New Roman"/>
                <w:bCs/>
                <w:color w:val="auto"/>
                <w:kern w:val="0"/>
                <w:szCs w:val="21"/>
              </w:rPr>
            </w:pPr>
            <w:r>
              <w:rPr>
                <w:rFonts w:hint="default" w:ascii="Times New Roman" w:hAnsi="Times New Roman" w:eastAsia="方正黑体" w:cs="Times New Roman"/>
                <w:bCs/>
                <w:color w:val="auto"/>
                <w:kern w:val="0"/>
                <w:szCs w:val="21"/>
              </w:rPr>
              <w:t>小 麦</w:t>
            </w:r>
          </w:p>
        </w:tc>
        <w:tc>
          <w:tcPr>
            <w:tcW w:w="1276" w:type="dxa"/>
            <w:vAlign w:val="center"/>
          </w:tcPr>
          <w:p>
            <w:pPr>
              <w:autoSpaceDE w:val="0"/>
              <w:autoSpaceDN w:val="0"/>
              <w:adjustRightInd w:val="0"/>
              <w:snapToGrid w:val="0"/>
              <w:jc w:val="center"/>
              <w:rPr>
                <w:rFonts w:hint="default" w:ascii="Times New Roman" w:hAnsi="Times New Roman" w:eastAsia="方正黑体" w:cs="Times New Roman"/>
                <w:bCs/>
                <w:color w:val="auto"/>
                <w:kern w:val="0"/>
                <w:szCs w:val="21"/>
              </w:rPr>
            </w:pPr>
            <w:r>
              <w:rPr>
                <w:rFonts w:hint="default" w:ascii="Times New Roman" w:hAnsi="Times New Roman" w:eastAsia="方正黑体" w:cs="Times New Roman"/>
                <w:bCs/>
                <w:color w:val="auto"/>
                <w:kern w:val="0"/>
                <w:szCs w:val="21"/>
              </w:rPr>
              <w:t>玉 米</w:t>
            </w:r>
          </w:p>
        </w:tc>
        <w:tc>
          <w:tcPr>
            <w:tcW w:w="1276" w:type="dxa"/>
            <w:vAlign w:val="center"/>
          </w:tcPr>
          <w:p>
            <w:pPr>
              <w:autoSpaceDE w:val="0"/>
              <w:autoSpaceDN w:val="0"/>
              <w:adjustRightInd w:val="0"/>
              <w:snapToGrid w:val="0"/>
              <w:jc w:val="center"/>
              <w:rPr>
                <w:rFonts w:hint="default" w:ascii="Times New Roman" w:hAnsi="Times New Roman" w:eastAsia="方正黑体" w:cs="Times New Roman"/>
                <w:bCs/>
                <w:color w:val="auto"/>
                <w:kern w:val="0"/>
                <w:szCs w:val="21"/>
              </w:rPr>
            </w:pPr>
            <w:r>
              <w:rPr>
                <w:rFonts w:hint="default" w:ascii="Times New Roman" w:hAnsi="Times New Roman" w:eastAsia="方正黑体" w:cs="Times New Roman"/>
                <w:bCs/>
                <w:color w:val="auto"/>
                <w:kern w:val="0"/>
                <w:szCs w:val="21"/>
              </w:rPr>
              <w:t>稻 谷</w:t>
            </w:r>
          </w:p>
        </w:tc>
        <w:tc>
          <w:tcPr>
            <w:tcW w:w="1275" w:type="dxa"/>
            <w:vAlign w:val="center"/>
          </w:tcPr>
          <w:p>
            <w:pPr>
              <w:autoSpaceDE w:val="0"/>
              <w:autoSpaceDN w:val="0"/>
              <w:adjustRightInd w:val="0"/>
              <w:snapToGrid w:val="0"/>
              <w:jc w:val="center"/>
              <w:rPr>
                <w:rFonts w:hint="default" w:ascii="Times New Roman" w:hAnsi="Times New Roman" w:eastAsia="方正黑体" w:cs="Times New Roman"/>
                <w:bCs/>
                <w:color w:val="auto"/>
                <w:kern w:val="0"/>
                <w:szCs w:val="21"/>
              </w:rPr>
            </w:pPr>
            <w:r>
              <w:rPr>
                <w:rFonts w:hint="default" w:ascii="Times New Roman" w:hAnsi="Times New Roman" w:eastAsia="方正黑体" w:cs="Times New Roman"/>
                <w:bCs/>
                <w:color w:val="auto"/>
                <w:kern w:val="0"/>
                <w:szCs w:val="21"/>
              </w:rPr>
              <w:t>合计</w:t>
            </w:r>
          </w:p>
        </w:tc>
        <w:tc>
          <w:tcPr>
            <w:tcW w:w="1065" w:type="dxa"/>
            <w:vAlign w:val="center"/>
          </w:tcPr>
          <w:p>
            <w:pPr>
              <w:autoSpaceDE w:val="0"/>
              <w:autoSpaceDN w:val="0"/>
              <w:adjustRightInd w:val="0"/>
              <w:snapToGrid w:val="0"/>
              <w:jc w:val="center"/>
              <w:rPr>
                <w:rFonts w:hint="default" w:ascii="Times New Roman" w:hAnsi="Times New Roman" w:eastAsia="方正黑体" w:cs="Times New Roman"/>
                <w:bCs/>
                <w:color w:val="auto"/>
                <w:kern w:val="0"/>
                <w:szCs w:val="21"/>
              </w:rPr>
            </w:pPr>
            <w:r>
              <w:rPr>
                <w:rFonts w:hint="default" w:ascii="Times New Roman" w:hAnsi="Times New Roman" w:eastAsia="方正黑体" w:cs="Times New Roman"/>
                <w:bCs/>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834" w:type="dxa"/>
            <w:gridSpan w:val="7"/>
            <w:vAlign w:val="center"/>
          </w:tcPr>
          <w:p>
            <w:pPr>
              <w:autoSpaceDE w:val="0"/>
              <w:autoSpaceDN w:val="0"/>
              <w:adjustRightInd w:val="0"/>
              <w:snapToGrid w:val="0"/>
              <w:rPr>
                <w:rFonts w:hint="default" w:ascii="Times New Roman" w:hAnsi="Times New Roman" w:eastAsia="方正黑体" w:cs="Times New Roman"/>
                <w:bCs/>
                <w:color w:val="auto"/>
                <w:kern w:val="0"/>
                <w:szCs w:val="21"/>
              </w:rPr>
            </w:pPr>
            <w:r>
              <w:rPr>
                <w:rFonts w:hint="default" w:ascii="Times New Roman" w:hAnsi="Times New Roman" w:eastAsia="方正黑体" w:cs="Times New Roman"/>
                <w:bCs/>
                <w:color w:val="auto"/>
                <w:kern w:val="0"/>
                <w:szCs w:val="21"/>
              </w:rPr>
              <w:t xml:space="preserve">                                      1.粮食生产情况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1.1 播种面积</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万亩</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1.2 产量</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万吨</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1.3 烘干需求量</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万吨</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69" w:type="dxa"/>
            <w:gridSpan w:val="6"/>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方正黑体" w:cs="Times New Roman"/>
                <w:bCs/>
                <w:color w:val="auto"/>
                <w:kern w:val="0"/>
                <w:szCs w:val="21"/>
              </w:rPr>
              <w:t>2.烘干设施情况</w:t>
            </w:r>
          </w:p>
        </w:tc>
        <w:tc>
          <w:tcPr>
            <w:tcW w:w="1065" w:type="dxa"/>
          </w:tcPr>
          <w:p>
            <w:pPr>
              <w:autoSpaceDE w:val="0"/>
              <w:autoSpaceDN w:val="0"/>
              <w:adjustRightInd w:val="0"/>
              <w:snapToGrid w:val="0"/>
              <w:jc w:val="center"/>
              <w:rPr>
                <w:rFonts w:hint="default" w:ascii="Times New Roman" w:hAnsi="Times New Roman" w:eastAsia="方正黑体" w:cs="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rPr>
                <w:rFonts w:hint="default" w:ascii="Times New Roman" w:hAnsi="Times New Roman" w:eastAsia="宋体" w:cs="Times New Roman"/>
                <w:color w:val="auto"/>
                <w:kern w:val="0"/>
                <w:szCs w:val="21"/>
              </w:rPr>
            </w:pPr>
            <w:bookmarkStart w:id="0" w:name="OLE_LINK1"/>
            <w:r>
              <w:rPr>
                <w:rFonts w:hint="default" w:ascii="Times New Roman" w:hAnsi="Times New Roman" w:eastAsia="宋体" w:cs="Times New Roman"/>
                <w:color w:val="auto"/>
                <w:kern w:val="0"/>
                <w:szCs w:val="21"/>
              </w:rPr>
              <w:t>2.1 循环式烘干机</w:t>
            </w:r>
            <w:bookmarkEnd w:id="0"/>
            <w:r>
              <w:rPr>
                <w:rFonts w:hint="default" w:ascii="Times New Roman" w:hAnsi="Times New Roman" w:eastAsia="宋体" w:cs="Times New Roman"/>
                <w:color w:val="auto"/>
                <w:kern w:val="0"/>
                <w:szCs w:val="21"/>
              </w:rPr>
              <w:t>拥有量（=2.1.1+2.1.2+2.1.3）</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台（套）</w:t>
            </w:r>
          </w:p>
        </w:tc>
        <w:tc>
          <w:tcPr>
            <w:tcW w:w="1269" w:type="dxa"/>
            <w:vAlign w:val="center"/>
          </w:tcPr>
          <w:p>
            <w:pPr>
              <w:autoSpaceDE w:val="0"/>
              <w:autoSpaceDN w:val="0"/>
              <w:adjustRightInd w:val="0"/>
              <w:snapToGrid w:val="0"/>
              <w:jc w:val="left"/>
              <w:rPr>
                <w:rFonts w:hint="default" w:ascii="Times New Roman" w:hAnsi="Times New Roman" w:cs="Times New Roman"/>
                <w:color w:val="auto"/>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ind w:firstLine="210" w:firstLineChars="100"/>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2.1.1 15吨/批次及以下</w:t>
            </w:r>
          </w:p>
        </w:tc>
        <w:tc>
          <w:tcPr>
            <w:tcW w:w="1207" w:type="dxa"/>
          </w:tcPr>
          <w:p>
            <w:pPr>
              <w:jc w:val="center"/>
              <w:rPr>
                <w:rFonts w:hint="default" w:ascii="Times New Roman" w:hAnsi="Times New Roman" w:cs="Times New Roman"/>
                <w:color w:val="auto"/>
              </w:rPr>
            </w:pPr>
            <w:r>
              <w:rPr>
                <w:rFonts w:hint="default" w:ascii="Times New Roman" w:hAnsi="Times New Roman" w:eastAsia="宋体" w:cs="Times New Roman"/>
                <w:color w:val="auto"/>
                <w:kern w:val="0"/>
                <w:szCs w:val="21"/>
              </w:rPr>
              <w:t>台（套）</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ind w:firstLine="210" w:firstLineChars="100"/>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2.1.2 15~50吨/批次</w:t>
            </w:r>
          </w:p>
        </w:tc>
        <w:tc>
          <w:tcPr>
            <w:tcW w:w="1207" w:type="dxa"/>
          </w:tcPr>
          <w:p>
            <w:pPr>
              <w:jc w:val="center"/>
              <w:rPr>
                <w:rFonts w:hint="default" w:ascii="Times New Roman" w:hAnsi="Times New Roman" w:cs="Times New Roman"/>
                <w:color w:val="auto"/>
              </w:rPr>
            </w:pPr>
            <w:r>
              <w:rPr>
                <w:rFonts w:hint="default" w:ascii="Times New Roman" w:hAnsi="Times New Roman" w:eastAsia="宋体" w:cs="Times New Roman"/>
                <w:color w:val="auto"/>
                <w:kern w:val="0"/>
                <w:szCs w:val="21"/>
              </w:rPr>
              <w:t>台（套）</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ind w:firstLine="210" w:firstLineChars="1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2.1.3 50吨/批次及以上</w:t>
            </w:r>
          </w:p>
        </w:tc>
        <w:tc>
          <w:tcPr>
            <w:tcW w:w="1207" w:type="dxa"/>
          </w:tcPr>
          <w:p>
            <w:pPr>
              <w:jc w:val="center"/>
              <w:rPr>
                <w:rFonts w:hint="default" w:ascii="Times New Roman" w:hAnsi="Times New Roman" w:cs="Times New Roman"/>
                <w:color w:val="auto"/>
              </w:rPr>
            </w:pPr>
            <w:r>
              <w:rPr>
                <w:rFonts w:hint="default" w:ascii="Times New Roman" w:hAnsi="Times New Roman" w:eastAsia="宋体" w:cs="Times New Roman"/>
                <w:color w:val="auto"/>
                <w:kern w:val="0"/>
                <w:szCs w:val="21"/>
              </w:rPr>
              <w:t>台（套）</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2.2循环式烘干机总吨位</w:t>
            </w:r>
          </w:p>
        </w:tc>
        <w:tc>
          <w:tcPr>
            <w:tcW w:w="1207" w:type="dxa"/>
          </w:tcPr>
          <w:p>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万吨</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2.3 循环式烘干机配套设备拥有量（=2.3.1+2.3.2+</w:t>
            </w:r>
            <w:r>
              <w:rPr>
                <w:rFonts w:hint="default" w:ascii="Times New Roman" w:hAnsi="Times New Roman" w:eastAsia="宋体" w:cs="Times New Roman"/>
                <w:color w:val="auto"/>
                <w:kern w:val="0"/>
                <w:szCs w:val="21"/>
                <w:lang w:val="en-GB"/>
              </w:rPr>
              <w:t>…</w:t>
            </w:r>
            <w:r>
              <w:rPr>
                <w:rFonts w:hint="default" w:ascii="Times New Roman" w:hAnsi="Times New Roman" w:eastAsia="宋体" w:cs="Times New Roman"/>
                <w:color w:val="auto"/>
                <w:kern w:val="0"/>
                <w:szCs w:val="21"/>
              </w:rPr>
              <w:t>+2.3.</w:t>
            </w:r>
            <w:r>
              <w:rPr>
                <w:rFonts w:hint="default" w:ascii="Times New Roman" w:hAnsi="Times New Roman" w:eastAsia="宋体" w:cs="Times New Roman"/>
                <w:color w:val="auto"/>
                <w:kern w:val="0"/>
                <w:szCs w:val="21"/>
                <w:lang w:val="en-US" w:eastAsia="zh-CN"/>
              </w:rPr>
              <w:t>6</w:t>
            </w:r>
            <w:r>
              <w:rPr>
                <w:rFonts w:hint="default" w:ascii="Times New Roman" w:hAnsi="Times New Roman" w:eastAsia="宋体" w:cs="Times New Roman"/>
                <w:color w:val="auto"/>
                <w:kern w:val="0"/>
                <w:szCs w:val="21"/>
              </w:rPr>
              <w:t>+2.3.7）</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台（套）</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ind w:firstLine="210" w:firstLineChars="1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2.3.1 配套清选机拥有量</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台（套）</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ind w:firstLine="210" w:firstLineChars="1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2.3.2 配套烘前仓拥有量</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台（套）</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ind w:firstLine="210" w:firstLineChars="1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2.3.3 配套烘后仓拥有量</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台（套）</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ind w:firstLine="210" w:firstLineChars="1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2.3.4 配套除尘设备拥有量</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套</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ind w:firstLine="210" w:firstLineChars="1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2.3.5 配套提升机拥有量</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台</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ind w:firstLine="210" w:firstLineChars="1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2.3.6 配套皮带输送机拥有量</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台</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ind w:firstLine="210" w:firstLineChars="1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2.3.7 配套地磅拥有量</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台</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2.4 配套</w:t>
            </w:r>
            <w:r>
              <w:rPr>
                <w:rFonts w:hint="default" w:ascii="Times New Roman" w:hAnsi="Times New Roman" w:eastAsia="宋体" w:cs="Times New Roman"/>
                <w:color w:val="auto"/>
                <w:kern w:val="0"/>
                <w:sz w:val="21"/>
                <w:szCs w:val="21"/>
                <w:lang w:eastAsia="zh-CN"/>
              </w:rPr>
              <w:t>烘干厂区（房）</w:t>
            </w:r>
            <w:r>
              <w:rPr>
                <w:rFonts w:hint="default" w:ascii="Times New Roman" w:hAnsi="Times New Roman" w:eastAsia="宋体" w:cs="Times New Roman"/>
                <w:color w:val="auto"/>
                <w:kern w:val="0"/>
                <w:szCs w:val="21"/>
              </w:rPr>
              <w:t>占地面积</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m</w:t>
            </w:r>
            <w:r>
              <w:rPr>
                <w:rFonts w:hint="default" w:ascii="Times New Roman" w:hAnsi="Times New Roman" w:eastAsia="宋体" w:cs="Times New Roman"/>
                <w:color w:val="auto"/>
                <w:kern w:val="0"/>
                <w:szCs w:val="21"/>
                <w:vertAlign w:val="superscript"/>
              </w:rPr>
              <w:t>2</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2.5 连续式烘干机拥有量</w:t>
            </w:r>
          </w:p>
          <w:p>
            <w:pPr>
              <w:pStyle w:val="2"/>
              <w:ind w:firstLine="210" w:firstLineChars="1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（=2.5.1+2.5.2+2.5.3）</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台（套）</w:t>
            </w:r>
          </w:p>
        </w:tc>
        <w:tc>
          <w:tcPr>
            <w:tcW w:w="1269" w:type="dxa"/>
            <w:vAlign w:val="center"/>
          </w:tcPr>
          <w:p>
            <w:pPr>
              <w:autoSpaceDE w:val="0"/>
              <w:autoSpaceDN w:val="0"/>
              <w:adjustRightInd w:val="0"/>
              <w:snapToGrid w:val="0"/>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ind w:firstLine="210" w:firstLineChars="1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2.5.1 200吨/天及以下</w:t>
            </w:r>
          </w:p>
        </w:tc>
        <w:tc>
          <w:tcPr>
            <w:tcW w:w="1207" w:type="dxa"/>
          </w:tcPr>
          <w:p>
            <w:pPr>
              <w:jc w:val="center"/>
              <w:rPr>
                <w:rFonts w:hint="default" w:ascii="Times New Roman" w:hAnsi="Times New Roman" w:cs="Times New Roman"/>
                <w:color w:val="auto"/>
              </w:rPr>
            </w:pPr>
            <w:r>
              <w:rPr>
                <w:rFonts w:hint="default" w:ascii="Times New Roman" w:hAnsi="Times New Roman" w:eastAsia="宋体" w:cs="Times New Roman"/>
                <w:color w:val="auto"/>
                <w:kern w:val="0"/>
                <w:szCs w:val="21"/>
              </w:rPr>
              <w:t>台（套）</w:t>
            </w:r>
          </w:p>
        </w:tc>
        <w:tc>
          <w:tcPr>
            <w:tcW w:w="1269" w:type="dxa"/>
            <w:vAlign w:val="center"/>
          </w:tcPr>
          <w:p>
            <w:pPr>
              <w:autoSpaceDE w:val="0"/>
              <w:autoSpaceDN w:val="0"/>
              <w:adjustRightInd w:val="0"/>
              <w:snapToGrid w:val="0"/>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ind w:firstLine="210" w:firstLineChars="1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2.5.2 200~500吨/天</w:t>
            </w:r>
          </w:p>
        </w:tc>
        <w:tc>
          <w:tcPr>
            <w:tcW w:w="1207" w:type="dxa"/>
          </w:tcPr>
          <w:p>
            <w:pPr>
              <w:jc w:val="center"/>
              <w:rPr>
                <w:rFonts w:hint="default" w:ascii="Times New Roman" w:hAnsi="Times New Roman" w:cs="Times New Roman"/>
                <w:color w:val="auto"/>
              </w:rPr>
            </w:pPr>
            <w:r>
              <w:rPr>
                <w:rFonts w:hint="default" w:ascii="Times New Roman" w:hAnsi="Times New Roman" w:eastAsia="宋体" w:cs="Times New Roman"/>
                <w:color w:val="auto"/>
                <w:kern w:val="0"/>
                <w:szCs w:val="21"/>
              </w:rPr>
              <w:t>台（套）</w:t>
            </w:r>
          </w:p>
        </w:tc>
        <w:tc>
          <w:tcPr>
            <w:tcW w:w="1269" w:type="dxa"/>
            <w:vAlign w:val="center"/>
          </w:tcPr>
          <w:p>
            <w:pPr>
              <w:autoSpaceDE w:val="0"/>
              <w:autoSpaceDN w:val="0"/>
              <w:adjustRightInd w:val="0"/>
              <w:snapToGrid w:val="0"/>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ind w:firstLine="210" w:firstLineChars="1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2.5.3 500吨/天及以上</w:t>
            </w:r>
          </w:p>
        </w:tc>
        <w:tc>
          <w:tcPr>
            <w:tcW w:w="1207" w:type="dxa"/>
          </w:tcPr>
          <w:p>
            <w:pPr>
              <w:jc w:val="center"/>
              <w:rPr>
                <w:rFonts w:hint="default" w:ascii="Times New Roman" w:hAnsi="Times New Roman" w:cs="Times New Roman"/>
                <w:color w:val="auto"/>
              </w:rPr>
            </w:pPr>
            <w:r>
              <w:rPr>
                <w:rFonts w:hint="default" w:ascii="Times New Roman" w:hAnsi="Times New Roman" w:eastAsia="宋体" w:cs="Times New Roman"/>
                <w:color w:val="auto"/>
                <w:kern w:val="0"/>
                <w:szCs w:val="21"/>
              </w:rPr>
              <w:t>台（套）</w:t>
            </w:r>
          </w:p>
        </w:tc>
        <w:tc>
          <w:tcPr>
            <w:tcW w:w="1269" w:type="dxa"/>
            <w:vAlign w:val="center"/>
          </w:tcPr>
          <w:p>
            <w:pPr>
              <w:autoSpaceDE w:val="0"/>
              <w:autoSpaceDN w:val="0"/>
              <w:adjustRightInd w:val="0"/>
              <w:snapToGrid w:val="0"/>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2.6 连续式烘干机总吨位</w:t>
            </w:r>
          </w:p>
        </w:tc>
        <w:tc>
          <w:tcPr>
            <w:tcW w:w="1207" w:type="dxa"/>
          </w:tcPr>
          <w:p>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万吨</w:t>
            </w:r>
          </w:p>
        </w:tc>
        <w:tc>
          <w:tcPr>
            <w:tcW w:w="1269" w:type="dxa"/>
            <w:vAlign w:val="center"/>
          </w:tcPr>
          <w:p>
            <w:pPr>
              <w:autoSpaceDE w:val="0"/>
              <w:autoSpaceDN w:val="0"/>
              <w:adjustRightInd w:val="0"/>
              <w:snapToGrid w:val="0"/>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2.7 连续式烘干机配套设备拥有量</w:t>
            </w:r>
          </w:p>
          <w:p>
            <w:pPr>
              <w:autoSpaceDE w:val="0"/>
              <w:autoSpaceDN w:val="0"/>
              <w:adjustRightInd w:val="0"/>
              <w:snapToGrid w:val="0"/>
              <w:rPr>
                <w:rFonts w:hint="default" w:ascii="Times New Roman" w:hAnsi="Times New Roman" w:cs="Times New Roman"/>
                <w:color w:val="auto"/>
              </w:rPr>
            </w:pPr>
            <w:r>
              <w:rPr>
                <w:rFonts w:hint="default" w:ascii="Times New Roman" w:hAnsi="Times New Roman" w:eastAsia="宋体" w:cs="Times New Roman"/>
                <w:color w:val="auto"/>
                <w:kern w:val="0"/>
                <w:szCs w:val="21"/>
              </w:rPr>
              <w:t>（=2.7.1+2.7.2+…+2.7.</w:t>
            </w:r>
            <w:r>
              <w:rPr>
                <w:rFonts w:hint="default" w:ascii="Times New Roman" w:hAnsi="Times New Roman" w:eastAsia="宋体" w:cs="Times New Roman"/>
                <w:color w:val="auto"/>
                <w:kern w:val="0"/>
                <w:szCs w:val="21"/>
                <w:lang w:val="en-US" w:eastAsia="zh-CN"/>
              </w:rPr>
              <w:t>6</w:t>
            </w:r>
            <w:r>
              <w:rPr>
                <w:rFonts w:hint="default" w:ascii="Times New Roman" w:hAnsi="Times New Roman" w:eastAsia="宋体" w:cs="Times New Roman"/>
                <w:color w:val="auto"/>
                <w:kern w:val="0"/>
                <w:szCs w:val="21"/>
              </w:rPr>
              <w:t>+2.7.7）</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台（套）</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xml:space="preserve">  2.7.1 配套清选机拥有量</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台（套）</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ind w:firstLine="210" w:firstLineChars="1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2.7.2 配套烘前仓拥有量</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台（套）</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ind w:firstLine="210" w:firstLineChars="1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2.7.3 配套烘后仓拥有量</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台（套）</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ind w:firstLine="210" w:firstLineChars="1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2.7.4 配套除尘设备拥有量</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套</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ind w:firstLine="210" w:firstLineChars="1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2.7.5 配套提升机拥有量</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台</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ind w:firstLine="210" w:firstLineChars="1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2.7.6 配套皮带输送机拥有量</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台</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ind w:firstLine="210" w:firstLineChars="1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2.7.7 配套地磅拥有量</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台</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2.8 配套</w:t>
            </w:r>
            <w:r>
              <w:rPr>
                <w:rFonts w:hint="default" w:ascii="Times New Roman" w:hAnsi="Times New Roman" w:eastAsia="宋体" w:cs="Times New Roman"/>
                <w:color w:val="auto"/>
                <w:kern w:val="0"/>
                <w:sz w:val="21"/>
                <w:szCs w:val="21"/>
                <w:lang w:eastAsia="zh-CN"/>
              </w:rPr>
              <w:t>烘干厂区（房）</w:t>
            </w:r>
            <w:r>
              <w:rPr>
                <w:rFonts w:hint="default" w:ascii="Times New Roman" w:hAnsi="Times New Roman" w:eastAsia="宋体" w:cs="Times New Roman"/>
                <w:color w:val="auto"/>
                <w:kern w:val="0"/>
                <w:szCs w:val="21"/>
              </w:rPr>
              <w:t>占地面积</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m</w:t>
            </w:r>
            <w:r>
              <w:rPr>
                <w:rFonts w:hint="default" w:ascii="Times New Roman" w:hAnsi="Times New Roman" w:eastAsia="宋体" w:cs="Times New Roman"/>
                <w:color w:val="auto"/>
                <w:kern w:val="0"/>
                <w:szCs w:val="21"/>
                <w:vertAlign w:val="superscript"/>
              </w:rPr>
              <w:t>2</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2.9 烘干机总吨位（=2.2+2.6）</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万吨</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rPr>
                <w:rFonts w:hint="default" w:ascii="Times New Roman" w:hAnsi="Times New Roman" w:eastAsia="宋体" w:cs="Times New Roman"/>
                <w:color w:val="auto"/>
                <w:kern w:val="0"/>
                <w:szCs w:val="21"/>
                <w:lang w:val="en-GB"/>
              </w:rPr>
            </w:pPr>
            <w:r>
              <w:rPr>
                <w:rFonts w:hint="default" w:ascii="Times New Roman" w:hAnsi="Times New Roman" w:eastAsia="宋体" w:cs="Times New Roman"/>
                <w:color w:val="auto"/>
                <w:kern w:val="0"/>
                <w:szCs w:val="21"/>
              </w:rPr>
              <w:t>2.10 产地烘干能力</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2.11 烘干机使用的燃料种类</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2.12 循环式烘干机年实际烘干量</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万吨</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66" w:type="dxa"/>
            <w:vAlign w:val="center"/>
          </w:tcPr>
          <w:p>
            <w:pPr>
              <w:autoSpaceDE w:val="0"/>
              <w:autoSpaceDN w:val="0"/>
              <w:adjustRightInd w:val="0"/>
              <w:snapToGrid w:val="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2.13 连续式烘干机年实际烘干量</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万吨</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466" w:type="dxa"/>
            <w:vAlign w:val="center"/>
          </w:tcPr>
          <w:p>
            <w:pPr>
              <w:autoSpaceDE w:val="0"/>
              <w:autoSpaceDN w:val="0"/>
              <w:adjustRightInd w:val="0"/>
              <w:snapToGrid w:val="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2.14 年实际烘干量（=2.12+2.13）</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万吨</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466" w:type="dxa"/>
            <w:vAlign w:val="center"/>
          </w:tcPr>
          <w:p>
            <w:pPr>
              <w:autoSpaceDE w:val="0"/>
              <w:autoSpaceDN w:val="0"/>
              <w:adjustRightInd w:val="0"/>
              <w:snapToGrid w:val="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2.15 目前粮食烘干机械化水平</w:t>
            </w:r>
          </w:p>
          <w:p>
            <w:pPr>
              <w:autoSpaceDE w:val="0"/>
              <w:autoSpaceDN w:val="0"/>
              <w:adjustRightInd w:val="0"/>
              <w:snapToGrid w:val="0"/>
              <w:ind w:firstLine="420" w:firstLineChars="2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（=2.14/1.2）</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769" w:type="dxa"/>
            <w:gridSpan w:val="6"/>
            <w:vAlign w:val="center"/>
          </w:tcPr>
          <w:p>
            <w:pPr>
              <w:autoSpaceDE w:val="0"/>
              <w:autoSpaceDN w:val="0"/>
              <w:adjustRightInd w:val="0"/>
              <w:snapToGrid w:val="0"/>
              <w:jc w:val="center"/>
              <w:rPr>
                <w:rFonts w:hint="default" w:ascii="Times New Roman" w:hAnsi="Times New Roman" w:eastAsia="方正黑体" w:cs="Times New Roman"/>
                <w:bCs/>
                <w:color w:val="auto"/>
                <w:kern w:val="0"/>
                <w:szCs w:val="21"/>
              </w:rPr>
            </w:pPr>
            <w:r>
              <w:rPr>
                <w:rFonts w:hint="default" w:ascii="Times New Roman" w:hAnsi="Times New Roman" w:eastAsia="方正黑体" w:cs="Times New Roman"/>
                <w:bCs/>
                <w:color w:val="auto"/>
                <w:kern w:val="0"/>
                <w:szCs w:val="21"/>
              </w:rPr>
              <w:t xml:space="preserve">               3.烘干设施建设及资金需求测算情况</w:t>
            </w:r>
          </w:p>
        </w:tc>
        <w:tc>
          <w:tcPr>
            <w:tcW w:w="1065" w:type="dxa"/>
          </w:tcPr>
          <w:p>
            <w:pPr>
              <w:autoSpaceDE w:val="0"/>
              <w:autoSpaceDN w:val="0"/>
              <w:adjustRightInd w:val="0"/>
              <w:snapToGrid w:val="0"/>
              <w:jc w:val="center"/>
              <w:rPr>
                <w:rFonts w:hint="default" w:ascii="Times New Roman" w:hAnsi="Times New Roman" w:eastAsia="方正黑体" w:cs="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3.1 年粮食烘干需求量缺口（=1.3-2.14）</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万吨</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3.2 补齐缺口需购置的循环式烘干</w:t>
            </w:r>
          </w:p>
          <w:p>
            <w:pPr>
              <w:autoSpaceDE w:val="0"/>
              <w:autoSpaceDN w:val="0"/>
              <w:adjustRightInd w:val="0"/>
              <w:snapToGrid w:val="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机数量（=3.2.1+3.2.2+3.2.3）</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台（套）</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xml:space="preserve">  3.2.1 </w:t>
            </w:r>
            <w:r>
              <w:rPr>
                <w:rFonts w:hint="default" w:ascii="Times New Roman" w:hAnsi="Times New Roman" w:eastAsia="宋体" w:cs="Times New Roman"/>
                <w:color w:val="auto"/>
                <w:kern w:val="0"/>
                <w:szCs w:val="21"/>
                <w:lang w:val="en-US" w:eastAsia="zh-CN"/>
              </w:rPr>
              <w:t xml:space="preserve"> </w:t>
            </w:r>
            <w:r>
              <w:rPr>
                <w:rFonts w:hint="default" w:ascii="Times New Roman" w:hAnsi="Times New Roman" w:eastAsia="宋体" w:cs="Times New Roman"/>
                <w:color w:val="auto"/>
                <w:kern w:val="0"/>
                <w:szCs w:val="21"/>
              </w:rPr>
              <w:t>15吨/批次及以下烘干机</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台（套）</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xml:space="preserve">  3.2.2 </w:t>
            </w:r>
            <w:r>
              <w:rPr>
                <w:rFonts w:hint="default" w:ascii="Times New Roman" w:hAnsi="Times New Roman" w:eastAsia="宋体" w:cs="Times New Roman"/>
                <w:color w:val="auto"/>
                <w:kern w:val="0"/>
                <w:szCs w:val="21"/>
                <w:lang w:val="en-US" w:eastAsia="zh-CN"/>
              </w:rPr>
              <w:t xml:space="preserve"> </w:t>
            </w:r>
            <w:r>
              <w:rPr>
                <w:rFonts w:hint="default" w:ascii="Times New Roman" w:hAnsi="Times New Roman" w:eastAsia="宋体" w:cs="Times New Roman"/>
                <w:color w:val="auto"/>
                <w:kern w:val="0"/>
                <w:szCs w:val="21"/>
              </w:rPr>
              <w:t>15~50吨/批次烘干机</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台（套）</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xml:space="preserve">  3.2.3  50吨/批次及以上烘干机</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台（套）</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wordWrap w:val="0"/>
              <w:autoSpaceDE w:val="0"/>
              <w:autoSpaceDN w:val="0"/>
              <w:adjustRightInd w:val="0"/>
              <w:snapToGrid w:val="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3.3 补齐循环式烘干机缺口需配套设备数量（=3.3.1+3.3.2+....+3.4.</w:t>
            </w:r>
            <w:r>
              <w:rPr>
                <w:rFonts w:hint="default" w:ascii="Times New Roman" w:hAnsi="Times New Roman" w:eastAsia="宋体" w:cs="Times New Roman"/>
                <w:color w:val="auto"/>
                <w:kern w:val="0"/>
                <w:szCs w:val="21"/>
                <w:lang w:val="en-US" w:eastAsia="zh-CN"/>
              </w:rPr>
              <w:t>6</w:t>
            </w:r>
            <w:r>
              <w:rPr>
                <w:rFonts w:hint="default" w:ascii="Times New Roman" w:hAnsi="Times New Roman" w:eastAsia="宋体" w:cs="Times New Roman"/>
                <w:color w:val="auto"/>
                <w:kern w:val="0"/>
                <w:szCs w:val="21"/>
              </w:rPr>
              <w:t>+3.3.7）</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台（套）</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ind w:firstLine="210" w:firstLineChars="100"/>
              <w:rPr>
                <w:rFonts w:hint="default" w:ascii="Times New Roman" w:hAnsi="Times New Roman" w:eastAsia="宋体" w:cs="Times New Roman"/>
                <w:color w:val="auto"/>
                <w:kern w:val="0"/>
                <w:szCs w:val="21"/>
                <w:lang w:eastAsia="zh-CN"/>
              </w:rPr>
            </w:pPr>
            <w:r>
              <w:rPr>
                <w:rFonts w:hint="default" w:ascii="Times New Roman" w:hAnsi="Times New Roman" w:eastAsia="宋体" w:cs="Times New Roman"/>
                <w:color w:val="auto"/>
                <w:kern w:val="0"/>
                <w:szCs w:val="21"/>
              </w:rPr>
              <w:t>3.3.1</w:t>
            </w:r>
            <w:r>
              <w:rPr>
                <w:rFonts w:hint="default" w:ascii="Times New Roman" w:hAnsi="Times New Roman" w:eastAsia="宋体" w:cs="Times New Roman"/>
                <w:color w:val="auto"/>
                <w:kern w:val="0"/>
                <w:szCs w:val="21"/>
                <w:lang w:val="en-US" w:eastAsia="zh-CN"/>
              </w:rPr>
              <w:t xml:space="preserve"> </w:t>
            </w:r>
            <w:r>
              <w:rPr>
                <w:rFonts w:hint="default" w:ascii="Times New Roman" w:hAnsi="Times New Roman" w:eastAsia="宋体" w:cs="Times New Roman"/>
                <w:color w:val="auto"/>
                <w:kern w:val="0"/>
                <w:szCs w:val="21"/>
                <w:lang w:eastAsia="zh-CN"/>
              </w:rPr>
              <w:t>需</w:t>
            </w:r>
            <w:r>
              <w:rPr>
                <w:rFonts w:hint="default" w:ascii="Times New Roman" w:hAnsi="Times New Roman" w:eastAsia="宋体" w:cs="Times New Roman"/>
                <w:color w:val="auto"/>
                <w:kern w:val="0"/>
                <w:szCs w:val="21"/>
              </w:rPr>
              <w:t>配套清选机</w:t>
            </w:r>
            <w:r>
              <w:rPr>
                <w:rFonts w:hint="default" w:ascii="Times New Roman" w:hAnsi="Times New Roman" w:eastAsia="宋体" w:cs="Times New Roman"/>
                <w:color w:val="auto"/>
                <w:kern w:val="0"/>
                <w:szCs w:val="21"/>
                <w:lang w:eastAsia="zh-CN"/>
              </w:rPr>
              <w:t>数量</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台（套）</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ind w:firstLine="210" w:firstLineChars="1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3.3.2</w:t>
            </w:r>
            <w:r>
              <w:rPr>
                <w:rFonts w:hint="default" w:ascii="Times New Roman" w:hAnsi="Times New Roman" w:eastAsia="宋体" w:cs="Times New Roman"/>
                <w:color w:val="auto"/>
                <w:kern w:val="0"/>
                <w:szCs w:val="21"/>
                <w:lang w:val="en-US" w:eastAsia="zh-CN"/>
              </w:rPr>
              <w:t xml:space="preserve"> </w:t>
            </w:r>
            <w:r>
              <w:rPr>
                <w:rFonts w:hint="default" w:ascii="Times New Roman" w:hAnsi="Times New Roman" w:eastAsia="宋体" w:cs="Times New Roman"/>
                <w:color w:val="auto"/>
                <w:kern w:val="0"/>
                <w:szCs w:val="21"/>
                <w:lang w:eastAsia="zh-CN"/>
              </w:rPr>
              <w:t>需</w:t>
            </w:r>
            <w:r>
              <w:rPr>
                <w:rFonts w:hint="default" w:ascii="Times New Roman" w:hAnsi="Times New Roman" w:eastAsia="宋体" w:cs="Times New Roman"/>
                <w:color w:val="auto"/>
                <w:kern w:val="0"/>
                <w:szCs w:val="21"/>
              </w:rPr>
              <w:t>配套烘前仓</w:t>
            </w:r>
            <w:r>
              <w:rPr>
                <w:rFonts w:hint="default" w:ascii="Times New Roman" w:hAnsi="Times New Roman" w:eastAsia="宋体" w:cs="Times New Roman"/>
                <w:color w:val="auto"/>
                <w:kern w:val="0"/>
                <w:szCs w:val="21"/>
                <w:lang w:eastAsia="zh-CN"/>
              </w:rPr>
              <w:t>数量</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台（套）</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ind w:firstLine="210" w:firstLineChars="1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3.3.3</w:t>
            </w:r>
            <w:r>
              <w:rPr>
                <w:rFonts w:hint="default" w:ascii="Times New Roman" w:hAnsi="Times New Roman" w:eastAsia="宋体" w:cs="Times New Roman"/>
                <w:color w:val="auto"/>
                <w:kern w:val="0"/>
                <w:szCs w:val="21"/>
                <w:lang w:val="en-US" w:eastAsia="zh-CN"/>
              </w:rPr>
              <w:t xml:space="preserve"> </w:t>
            </w:r>
            <w:r>
              <w:rPr>
                <w:rFonts w:hint="default" w:ascii="Times New Roman" w:hAnsi="Times New Roman" w:eastAsia="宋体" w:cs="Times New Roman"/>
                <w:color w:val="auto"/>
                <w:kern w:val="0"/>
                <w:szCs w:val="21"/>
                <w:lang w:eastAsia="zh-CN"/>
              </w:rPr>
              <w:t>需</w:t>
            </w:r>
            <w:r>
              <w:rPr>
                <w:rFonts w:hint="default" w:ascii="Times New Roman" w:hAnsi="Times New Roman" w:eastAsia="宋体" w:cs="Times New Roman"/>
                <w:color w:val="auto"/>
                <w:kern w:val="0"/>
                <w:szCs w:val="21"/>
              </w:rPr>
              <w:t>配套烘后仓</w:t>
            </w:r>
            <w:r>
              <w:rPr>
                <w:rFonts w:hint="default" w:ascii="Times New Roman" w:hAnsi="Times New Roman" w:eastAsia="宋体" w:cs="Times New Roman"/>
                <w:color w:val="auto"/>
                <w:kern w:val="0"/>
                <w:szCs w:val="21"/>
                <w:lang w:eastAsia="zh-CN"/>
              </w:rPr>
              <w:t>数量</w:t>
            </w:r>
            <w:r>
              <w:rPr>
                <w:rFonts w:hint="default" w:ascii="Times New Roman" w:hAnsi="Times New Roman" w:eastAsia="宋体" w:cs="Times New Roman"/>
                <w:color w:val="auto"/>
                <w:kern w:val="0"/>
                <w:szCs w:val="21"/>
              </w:rPr>
              <w:t>量</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台（套）</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ind w:firstLine="210" w:firstLineChars="1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3.3.4</w:t>
            </w:r>
            <w:r>
              <w:rPr>
                <w:rFonts w:hint="default" w:ascii="Times New Roman" w:hAnsi="Times New Roman" w:eastAsia="宋体" w:cs="Times New Roman"/>
                <w:color w:val="auto"/>
                <w:kern w:val="0"/>
                <w:szCs w:val="21"/>
                <w:lang w:val="en-US" w:eastAsia="zh-CN"/>
              </w:rPr>
              <w:t xml:space="preserve"> </w:t>
            </w:r>
            <w:r>
              <w:rPr>
                <w:rFonts w:hint="default" w:ascii="Times New Roman" w:hAnsi="Times New Roman" w:eastAsia="宋体" w:cs="Times New Roman"/>
                <w:color w:val="auto"/>
                <w:kern w:val="0"/>
                <w:szCs w:val="21"/>
                <w:lang w:eastAsia="zh-CN"/>
              </w:rPr>
              <w:t>需</w:t>
            </w:r>
            <w:r>
              <w:rPr>
                <w:rFonts w:hint="default" w:ascii="Times New Roman" w:hAnsi="Times New Roman" w:eastAsia="宋体" w:cs="Times New Roman"/>
                <w:color w:val="auto"/>
                <w:kern w:val="0"/>
                <w:szCs w:val="21"/>
              </w:rPr>
              <w:t>配套除尘设备</w:t>
            </w:r>
            <w:r>
              <w:rPr>
                <w:rFonts w:hint="default" w:ascii="Times New Roman" w:hAnsi="Times New Roman" w:eastAsia="宋体" w:cs="Times New Roman"/>
                <w:color w:val="auto"/>
                <w:kern w:val="0"/>
                <w:szCs w:val="21"/>
                <w:lang w:eastAsia="zh-CN"/>
              </w:rPr>
              <w:t>数量</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套</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ind w:firstLine="210" w:firstLineChars="1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3.3.5</w:t>
            </w:r>
            <w:r>
              <w:rPr>
                <w:rFonts w:hint="default" w:ascii="Times New Roman" w:hAnsi="Times New Roman" w:eastAsia="宋体" w:cs="Times New Roman"/>
                <w:color w:val="auto"/>
                <w:kern w:val="0"/>
                <w:szCs w:val="21"/>
                <w:lang w:val="en-US" w:eastAsia="zh-CN"/>
              </w:rPr>
              <w:t xml:space="preserve"> </w:t>
            </w:r>
            <w:r>
              <w:rPr>
                <w:rFonts w:hint="default" w:ascii="Times New Roman" w:hAnsi="Times New Roman" w:eastAsia="宋体" w:cs="Times New Roman"/>
                <w:color w:val="auto"/>
                <w:kern w:val="0"/>
                <w:szCs w:val="21"/>
                <w:lang w:eastAsia="zh-CN"/>
              </w:rPr>
              <w:t>需</w:t>
            </w:r>
            <w:r>
              <w:rPr>
                <w:rFonts w:hint="default" w:ascii="Times New Roman" w:hAnsi="Times New Roman" w:eastAsia="宋体" w:cs="Times New Roman"/>
                <w:color w:val="auto"/>
                <w:kern w:val="0"/>
                <w:szCs w:val="21"/>
              </w:rPr>
              <w:t>配套提升机</w:t>
            </w:r>
            <w:r>
              <w:rPr>
                <w:rFonts w:hint="default" w:ascii="Times New Roman" w:hAnsi="Times New Roman" w:eastAsia="宋体" w:cs="Times New Roman"/>
                <w:color w:val="auto"/>
                <w:kern w:val="0"/>
                <w:szCs w:val="21"/>
                <w:lang w:eastAsia="zh-CN"/>
              </w:rPr>
              <w:t>数量</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台</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ind w:firstLine="210" w:firstLineChars="1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3.3.6</w:t>
            </w:r>
            <w:r>
              <w:rPr>
                <w:rFonts w:hint="default" w:ascii="Times New Roman" w:hAnsi="Times New Roman" w:eastAsia="宋体" w:cs="Times New Roman"/>
                <w:color w:val="auto"/>
                <w:kern w:val="0"/>
                <w:szCs w:val="21"/>
                <w:lang w:val="en-US" w:eastAsia="zh-CN"/>
              </w:rPr>
              <w:t xml:space="preserve"> </w:t>
            </w:r>
            <w:r>
              <w:rPr>
                <w:rFonts w:hint="default" w:ascii="Times New Roman" w:hAnsi="Times New Roman" w:eastAsia="宋体" w:cs="Times New Roman"/>
                <w:color w:val="auto"/>
                <w:kern w:val="0"/>
                <w:szCs w:val="21"/>
                <w:lang w:eastAsia="zh-CN"/>
              </w:rPr>
              <w:t>需</w:t>
            </w:r>
            <w:r>
              <w:rPr>
                <w:rFonts w:hint="default" w:ascii="Times New Roman" w:hAnsi="Times New Roman" w:eastAsia="宋体" w:cs="Times New Roman"/>
                <w:color w:val="auto"/>
                <w:kern w:val="0"/>
                <w:szCs w:val="21"/>
              </w:rPr>
              <w:t>配套皮带输送机</w:t>
            </w:r>
            <w:r>
              <w:rPr>
                <w:rFonts w:hint="default" w:ascii="Times New Roman" w:hAnsi="Times New Roman" w:eastAsia="宋体" w:cs="Times New Roman"/>
                <w:color w:val="auto"/>
                <w:kern w:val="0"/>
                <w:szCs w:val="21"/>
                <w:lang w:eastAsia="zh-CN"/>
              </w:rPr>
              <w:t>数量</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台</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ind w:firstLine="210" w:firstLineChars="1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xml:space="preserve">3.3.7 </w:t>
            </w:r>
            <w:r>
              <w:rPr>
                <w:rFonts w:hint="default" w:ascii="Times New Roman" w:hAnsi="Times New Roman" w:eastAsia="宋体" w:cs="Times New Roman"/>
                <w:color w:val="auto"/>
                <w:kern w:val="0"/>
                <w:szCs w:val="21"/>
                <w:lang w:eastAsia="zh-CN"/>
              </w:rPr>
              <w:t>需</w:t>
            </w:r>
            <w:r>
              <w:rPr>
                <w:rFonts w:hint="default" w:ascii="Times New Roman" w:hAnsi="Times New Roman" w:eastAsia="宋体" w:cs="Times New Roman"/>
                <w:color w:val="auto"/>
                <w:kern w:val="0"/>
                <w:szCs w:val="21"/>
              </w:rPr>
              <w:t>配套地磅</w:t>
            </w:r>
            <w:r>
              <w:rPr>
                <w:rFonts w:hint="default" w:ascii="Times New Roman" w:hAnsi="Times New Roman" w:eastAsia="宋体" w:cs="Times New Roman"/>
                <w:color w:val="auto"/>
                <w:kern w:val="0"/>
                <w:szCs w:val="21"/>
                <w:lang w:eastAsia="zh-CN"/>
              </w:rPr>
              <w:t>数量</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台</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3.4 补齐循环式烘干机缺口需配套</w:t>
            </w:r>
            <w:r>
              <w:rPr>
                <w:rFonts w:hint="default" w:ascii="Times New Roman" w:hAnsi="Times New Roman" w:eastAsia="宋体" w:cs="Times New Roman"/>
                <w:color w:val="auto"/>
                <w:kern w:val="0"/>
                <w:sz w:val="21"/>
                <w:szCs w:val="21"/>
                <w:lang w:eastAsia="zh-CN"/>
              </w:rPr>
              <w:t>烘干厂区（房）</w:t>
            </w:r>
            <w:r>
              <w:rPr>
                <w:rFonts w:hint="default" w:ascii="Times New Roman" w:hAnsi="Times New Roman" w:eastAsia="宋体" w:cs="Times New Roman"/>
                <w:color w:val="auto"/>
                <w:kern w:val="0"/>
                <w:szCs w:val="21"/>
              </w:rPr>
              <w:t>占地面积</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m</w:t>
            </w:r>
            <w:r>
              <w:rPr>
                <w:rFonts w:hint="default" w:ascii="Times New Roman" w:hAnsi="Times New Roman" w:eastAsia="宋体" w:cs="Times New Roman"/>
                <w:color w:val="auto"/>
                <w:kern w:val="0"/>
                <w:szCs w:val="21"/>
                <w:vertAlign w:val="superscript"/>
              </w:rPr>
              <w:t>2</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3.5 补齐缺口需购置的连续式烘干</w:t>
            </w:r>
          </w:p>
          <w:p>
            <w:pPr>
              <w:autoSpaceDE w:val="0"/>
              <w:autoSpaceDN w:val="0"/>
              <w:adjustRightInd w:val="0"/>
              <w:snapToGrid w:val="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机数量（=3.5.1+3.5.2+3.5.3）</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台（套）</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xml:space="preserve">  3.5.1 </w:t>
            </w:r>
            <w:r>
              <w:rPr>
                <w:rFonts w:hint="default" w:ascii="Times New Roman" w:hAnsi="Times New Roman" w:eastAsia="宋体" w:cs="Times New Roman"/>
                <w:color w:val="auto"/>
                <w:kern w:val="0"/>
                <w:szCs w:val="21"/>
                <w:lang w:val="en-US" w:eastAsia="zh-CN"/>
              </w:rPr>
              <w:t xml:space="preserve"> </w:t>
            </w:r>
            <w:r>
              <w:rPr>
                <w:rFonts w:hint="default" w:ascii="Times New Roman" w:hAnsi="Times New Roman" w:eastAsia="宋体" w:cs="Times New Roman"/>
                <w:color w:val="auto"/>
                <w:kern w:val="0"/>
                <w:szCs w:val="21"/>
              </w:rPr>
              <w:t>200吨/天及以下烘干机</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台（套）</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xml:space="preserve">  3.5.2 </w:t>
            </w:r>
            <w:r>
              <w:rPr>
                <w:rFonts w:hint="default" w:ascii="Times New Roman" w:hAnsi="Times New Roman" w:eastAsia="宋体" w:cs="Times New Roman"/>
                <w:color w:val="auto"/>
                <w:kern w:val="0"/>
                <w:szCs w:val="21"/>
                <w:lang w:val="en-US" w:eastAsia="zh-CN"/>
              </w:rPr>
              <w:t xml:space="preserve"> </w:t>
            </w:r>
            <w:r>
              <w:rPr>
                <w:rFonts w:hint="default" w:ascii="Times New Roman" w:hAnsi="Times New Roman" w:eastAsia="宋体" w:cs="Times New Roman"/>
                <w:color w:val="auto"/>
                <w:kern w:val="0"/>
                <w:szCs w:val="21"/>
              </w:rPr>
              <w:t>200~500吨/天烘干机</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台（套）</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xml:space="preserve">  3.5.3</w:t>
            </w:r>
            <w:r>
              <w:rPr>
                <w:rFonts w:hint="default" w:ascii="Times New Roman" w:hAnsi="Times New Roman" w:eastAsia="宋体" w:cs="Times New Roman"/>
                <w:color w:val="auto"/>
                <w:kern w:val="0"/>
                <w:szCs w:val="21"/>
                <w:lang w:val="en-US" w:eastAsia="zh-CN"/>
              </w:rPr>
              <w:t xml:space="preserve"> </w:t>
            </w:r>
            <w:r>
              <w:rPr>
                <w:rFonts w:hint="default" w:ascii="Times New Roman" w:hAnsi="Times New Roman" w:eastAsia="宋体" w:cs="Times New Roman"/>
                <w:color w:val="auto"/>
                <w:kern w:val="0"/>
                <w:szCs w:val="21"/>
              </w:rPr>
              <w:t xml:space="preserve"> 500吨/天及以上烘干机</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台（套）</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wordWrap w:val="0"/>
              <w:autoSpaceDE w:val="0"/>
              <w:autoSpaceDN w:val="0"/>
              <w:adjustRightInd w:val="0"/>
              <w:snapToGrid w:val="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3.6补齐连续式烘干机缺口需配套设备数量（=3.6.1+3.6.2+...+3.6.</w:t>
            </w:r>
            <w:r>
              <w:rPr>
                <w:rFonts w:hint="default" w:ascii="Times New Roman" w:hAnsi="Times New Roman" w:eastAsia="宋体" w:cs="Times New Roman"/>
                <w:color w:val="auto"/>
                <w:kern w:val="0"/>
                <w:szCs w:val="21"/>
                <w:lang w:val="en-US" w:eastAsia="zh-CN"/>
              </w:rPr>
              <w:t>6</w:t>
            </w:r>
            <w:r>
              <w:rPr>
                <w:rFonts w:hint="default" w:ascii="Times New Roman" w:hAnsi="Times New Roman" w:eastAsia="宋体" w:cs="Times New Roman"/>
                <w:color w:val="auto"/>
                <w:kern w:val="0"/>
                <w:szCs w:val="21"/>
              </w:rPr>
              <w:t>+3.6.7）</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台（套）</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xml:space="preserve">  3.6.1 </w:t>
            </w:r>
            <w:r>
              <w:rPr>
                <w:rFonts w:hint="default" w:ascii="Times New Roman" w:hAnsi="Times New Roman" w:eastAsia="宋体" w:cs="Times New Roman"/>
                <w:color w:val="auto"/>
                <w:kern w:val="0"/>
                <w:szCs w:val="21"/>
                <w:lang w:eastAsia="zh-CN"/>
              </w:rPr>
              <w:t>需</w:t>
            </w:r>
            <w:r>
              <w:rPr>
                <w:rFonts w:hint="default" w:ascii="Times New Roman" w:hAnsi="Times New Roman" w:eastAsia="宋体" w:cs="Times New Roman"/>
                <w:color w:val="auto"/>
                <w:kern w:val="0"/>
                <w:szCs w:val="21"/>
              </w:rPr>
              <w:t>配套清选机</w:t>
            </w:r>
            <w:r>
              <w:rPr>
                <w:rFonts w:hint="default" w:ascii="Times New Roman" w:hAnsi="Times New Roman" w:eastAsia="宋体" w:cs="Times New Roman"/>
                <w:color w:val="auto"/>
                <w:kern w:val="0"/>
                <w:szCs w:val="21"/>
                <w:lang w:eastAsia="zh-CN"/>
              </w:rPr>
              <w:t>数量</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台（套）</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ind w:firstLine="210" w:firstLineChars="1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xml:space="preserve">3.6.2 </w:t>
            </w:r>
            <w:r>
              <w:rPr>
                <w:rFonts w:hint="default" w:ascii="Times New Roman" w:hAnsi="Times New Roman" w:eastAsia="宋体" w:cs="Times New Roman"/>
                <w:color w:val="auto"/>
                <w:kern w:val="0"/>
                <w:szCs w:val="21"/>
                <w:lang w:eastAsia="zh-CN"/>
              </w:rPr>
              <w:t>需</w:t>
            </w:r>
            <w:r>
              <w:rPr>
                <w:rFonts w:hint="default" w:ascii="Times New Roman" w:hAnsi="Times New Roman" w:eastAsia="宋体" w:cs="Times New Roman"/>
                <w:color w:val="auto"/>
                <w:kern w:val="0"/>
                <w:szCs w:val="21"/>
              </w:rPr>
              <w:t>配套烘前仓</w:t>
            </w:r>
            <w:r>
              <w:rPr>
                <w:rFonts w:hint="default" w:ascii="Times New Roman" w:hAnsi="Times New Roman" w:eastAsia="宋体" w:cs="Times New Roman"/>
                <w:color w:val="auto"/>
                <w:kern w:val="0"/>
                <w:szCs w:val="21"/>
                <w:lang w:eastAsia="zh-CN"/>
              </w:rPr>
              <w:t>数量</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台（套）</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ind w:firstLine="210" w:firstLineChars="1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xml:space="preserve">3.6.3 </w:t>
            </w:r>
            <w:r>
              <w:rPr>
                <w:rFonts w:hint="default" w:ascii="Times New Roman" w:hAnsi="Times New Roman" w:eastAsia="宋体" w:cs="Times New Roman"/>
                <w:color w:val="auto"/>
                <w:kern w:val="0"/>
                <w:szCs w:val="21"/>
                <w:lang w:eastAsia="zh-CN"/>
              </w:rPr>
              <w:t>需</w:t>
            </w:r>
            <w:r>
              <w:rPr>
                <w:rFonts w:hint="default" w:ascii="Times New Roman" w:hAnsi="Times New Roman" w:eastAsia="宋体" w:cs="Times New Roman"/>
                <w:color w:val="auto"/>
                <w:kern w:val="0"/>
                <w:szCs w:val="21"/>
              </w:rPr>
              <w:t>配套烘后仓</w:t>
            </w:r>
            <w:r>
              <w:rPr>
                <w:rFonts w:hint="default" w:ascii="Times New Roman" w:hAnsi="Times New Roman" w:eastAsia="宋体" w:cs="Times New Roman"/>
                <w:color w:val="auto"/>
                <w:kern w:val="0"/>
                <w:szCs w:val="21"/>
                <w:lang w:eastAsia="zh-CN"/>
              </w:rPr>
              <w:t>数量</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台（套）</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ind w:firstLine="210" w:firstLineChars="1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xml:space="preserve">3.6.4 </w:t>
            </w:r>
            <w:r>
              <w:rPr>
                <w:rFonts w:hint="default" w:ascii="Times New Roman" w:hAnsi="Times New Roman" w:eastAsia="宋体" w:cs="Times New Roman"/>
                <w:color w:val="auto"/>
                <w:kern w:val="0"/>
                <w:szCs w:val="21"/>
                <w:lang w:eastAsia="zh-CN"/>
              </w:rPr>
              <w:t>需</w:t>
            </w:r>
            <w:r>
              <w:rPr>
                <w:rFonts w:hint="default" w:ascii="Times New Roman" w:hAnsi="Times New Roman" w:eastAsia="宋体" w:cs="Times New Roman"/>
                <w:color w:val="auto"/>
                <w:kern w:val="0"/>
                <w:szCs w:val="21"/>
              </w:rPr>
              <w:t>配套除尘设备</w:t>
            </w:r>
            <w:r>
              <w:rPr>
                <w:rFonts w:hint="default" w:ascii="Times New Roman" w:hAnsi="Times New Roman" w:eastAsia="宋体" w:cs="Times New Roman"/>
                <w:color w:val="auto"/>
                <w:kern w:val="0"/>
                <w:szCs w:val="21"/>
                <w:lang w:eastAsia="zh-CN"/>
              </w:rPr>
              <w:t>数量</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套</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ind w:firstLine="210" w:firstLineChars="1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xml:space="preserve">3.6.5 </w:t>
            </w:r>
            <w:r>
              <w:rPr>
                <w:rFonts w:hint="default" w:ascii="Times New Roman" w:hAnsi="Times New Roman" w:eastAsia="宋体" w:cs="Times New Roman"/>
                <w:color w:val="auto"/>
                <w:kern w:val="0"/>
                <w:szCs w:val="21"/>
                <w:lang w:eastAsia="zh-CN"/>
              </w:rPr>
              <w:t>需</w:t>
            </w:r>
            <w:r>
              <w:rPr>
                <w:rFonts w:hint="default" w:ascii="Times New Roman" w:hAnsi="Times New Roman" w:eastAsia="宋体" w:cs="Times New Roman"/>
                <w:color w:val="auto"/>
                <w:kern w:val="0"/>
                <w:szCs w:val="21"/>
              </w:rPr>
              <w:t>配套提升机</w:t>
            </w:r>
            <w:r>
              <w:rPr>
                <w:rFonts w:hint="default" w:ascii="Times New Roman" w:hAnsi="Times New Roman" w:eastAsia="宋体" w:cs="Times New Roman"/>
                <w:color w:val="auto"/>
                <w:kern w:val="0"/>
                <w:szCs w:val="21"/>
                <w:lang w:eastAsia="zh-CN"/>
              </w:rPr>
              <w:t>数量</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台</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ind w:firstLine="210" w:firstLineChars="1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xml:space="preserve">3.6.6 </w:t>
            </w:r>
            <w:r>
              <w:rPr>
                <w:rFonts w:hint="default" w:ascii="Times New Roman" w:hAnsi="Times New Roman" w:eastAsia="宋体" w:cs="Times New Roman"/>
                <w:color w:val="auto"/>
                <w:kern w:val="0"/>
                <w:szCs w:val="21"/>
                <w:lang w:eastAsia="zh-CN"/>
              </w:rPr>
              <w:t>需</w:t>
            </w:r>
            <w:r>
              <w:rPr>
                <w:rFonts w:hint="default" w:ascii="Times New Roman" w:hAnsi="Times New Roman" w:eastAsia="宋体" w:cs="Times New Roman"/>
                <w:color w:val="auto"/>
                <w:kern w:val="0"/>
                <w:szCs w:val="21"/>
              </w:rPr>
              <w:t>配套皮带输送机</w:t>
            </w:r>
            <w:r>
              <w:rPr>
                <w:rFonts w:hint="default" w:ascii="Times New Roman" w:hAnsi="Times New Roman" w:eastAsia="宋体" w:cs="Times New Roman"/>
                <w:color w:val="auto"/>
                <w:kern w:val="0"/>
                <w:szCs w:val="21"/>
                <w:lang w:eastAsia="zh-CN"/>
              </w:rPr>
              <w:t>数量</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台</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ind w:firstLine="210" w:firstLineChars="10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xml:space="preserve">3.6.7 </w:t>
            </w:r>
            <w:r>
              <w:rPr>
                <w:rFonts w:hint="default" w:ascii="Times New Roman" w:hAnsi="Times New Roman" w:eastAsia="宋体" w:cs="Times New Roman"/>
                <w:color w:val="auto"/>
                <w:kern w:val="0"/>
                <w:szCs w:val="21"/>
                <w:lang w:eastAsia="zh-CN"/>
              </w:rPr>
              <w:t>需</w:t>
            </w:r>
            <w:r>
              <w:rPr>
                <w:rFonts w:hint="default" w:ascii="Times New Roman" w:hAnsi="Times New Roman" w:eastAsia="宋体" w:cs="Times New Roman"/>
                <w:color w:val="auto"/>
                <w:kern w:val="0"/>
                <w:szCs w:val="21"/>
              </w:rPr>
              <w:t>配套地磅</w:t>
            </w:r>
            <w:r>
              <w:rPr>
                <w:rFonts w:hint="default" w:ascii="Times New Roman" w:hAnsi="Times New Roman" w:eastAsia="宋体" w:cs="Times New Roman"/>
                <w:color w:val="auto"/>
                <w:kern w:val="0"/>
                <w:szCs w:val="21"/>
                <w:lang w:eastAsia="zh-CN"/>
              </w:rPr>
              <w:t>数量</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台</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3.7补齐连续式烘干机缺口需配套</w:t>
            </w:r>
            <w:r>
              <w:rPr>
                <w:rFonts w:hint="default" w:ascii="Times New Roman" w:hAnsi="Times New Roman" w:eastAsia="宋体" w:cs="Times New Roman"/>
                <w:color w:val="auto"/>
                <w:kern w:val="0"/>
                <w:sz w:val="21"/>
                <w:szCs w:val="21"/>
                <w:lang w:eastAsia="zh-CN"/>
              </w:rPr>
              <w:t>烘干厂区（房）</w:t>
            </w:r>
            <w:r>
              <w:rPr>
                <w:rFonts w:hint="default" w:ascii="Times New Roman" w:hAnsi="Times New Roman" w:eastAsia="宋体" w:cs="Times New Roman"/>
                <w:color w:val="auto"/>
                <w:kern w:val="0"/>
                <w:szCs w:val="21"/>
              </w:rPr>
              <w:t>占地面积</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m</w:t>
            </w:r>
            <w:r>
              <w:rPr>
                <w:rFonts w:hint="default" w:ascii="Times New Roman" w:hAnsi="Times New Roman" w:eastAsia="宋体" w:cs="Times New Roman"/>
                <w:color w:val="auto"/>
                <w:kern w:val="0"/>
                <w:szCs w:val="21"/>
                <w:vertAlign w:val="superscript"/>
              </w:rPr>
              <w:t>2</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rPr>
                <w:rFonts w:hint="default" w:ascii="Times New Roman" w:hAnsi="Times New Roman" w:eastAsia="宋体" w:cs="Times New Roman"/>
                <w:b/>
                <w:color w:val="auto"/>
                <w:kern w:val="0"/>
                <w:szCs w:val="21"/>
              </w:rPr>
            </w:pPr>
            <w:r>
              <w:rPr>
                <w:rFonts w:hint="default" w:ascii="Times New Roman" w:hAnsi="Times New Roman" w:eastAsia="宋体" w:cs="Times New Roman"/>
                <w:bCs/>
                <w:color w:val="auto"/>
                <w:kern w:val="0"/>
                <w:szCs w:val="21"/>
              </w:rPr>
              <w:t>3.8</w:t>
            </w:r>
            <w:r>
              <w:rPr>
                <w:rFonts w:hint="default" w:ascii="Times New Roman" w:hAnsi="Times New Roman" w:eastAsia="宋体" w:cs="Times New Roman"/>
                <w:b/>
                <w:color w:val="auto"/>
                <w:kern w:val="0"/>
                <w:szCs w:val="21"/>
              </w:rPr>
              <w:t xml:space="preserve"> </w:t>
            </w:r>
            <w:r>
              <w:rPr>
                <w:rFonts w:hint="default" w:ascii="Times New Roman" w:hAnsi="Times New Roman" w:eastAsia="宋体" w:cs="Times New Roman"/>
                <w:bCs/>
                <w:color w:val="auto"/>
                <w:kern w:val="0"/>
                <w:szCs w:val="21"/>
              </w:rPr>
              <w:t>补齐烘干能力缺口需要投入    的资金数量（含烘干机、热源、提升输送、电气控制、烘前烘后仓、清选设备、除尘设备等相关配套设施）</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xml:space="preserve"> 万元</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rPr>
                <w:rFonts w:hint="default" w:ascii="Times New Roman" w:hAnsi="Times New Roman" w:eastAsia="宋体" w:cs="Times New Roman"/>
                <w:bCs/>
                <w:color w:val="auto"/>
                <w:kern w:val="0"/>
                <w:szCs w:val="21"/>
              </w:rPr>
            </w:pPr>
            <w:r>
              <w:rPr>
                <w:rFonts w:hint="default" w:ascii="Times New Roman" w:hAnsi="Times New Roman" w:eastAsia="宋体" w:cs="Times New Roman"/>
                <w:bCs/>
                <w:color w:val="auto"/>
                <w:kern w:val="0"/>
                <w:szCs w:val="21"/>
              </w:rPr>
              <w:t>3.8.1 烘干机投入</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万元</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rPr>
                <w:rFonts w:hint="default" w:ascii="Times New Roman" w:hAnsi="Times New Roman" w:eastAsia="宋体" w:cs="Times New Roman"/>
                <w:bCs/>
                <w:color w:val="auto"/>
                <w:kern w:val="0"/>
                <w:szCs w:val="21"/>
              </w:rPr>
            </w:pPr>
            <w:r>
              <w:rPr>
                <w:rFonts w:hint="default" w:ascii="Times New Roman" w:hAnsi="Times New Roman" w:eastAsia="宋体" w:cs="Times New Roman"/>
                <w:bCs/>
                <w:color w:val="auto"/>
                <w:kern w:val="0"/>
                <w:szCs w:val="21"/>
              </w:rPr>
              <w:t>3.8.2 配套设备投入</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万元</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rPr>
                <w:rFonts w:hint="default" w:ascii="Times New Roman" w:hAnsi="Times New Roman" w:eastAsia="宋体" w:cs="Times New Roman"/>
                <w:bCs/>
                <w:color w:val="auto"/>
                <w:kern w:val="0"/>
                <w:szCs w:val="21"/>
              </w:rPr>
            </w:pPr>
            <w:r>
              <w:rPr>
                <w:rFonts w:hint="default" w:ascii="Times New Roman" w:hAnsi="Times New Roman" w:eastAsia="宋体" w:cs="Times New Roman"/>
                <w:bCs/>
                <w:color w:val="auto"/>
                <w:kern w:val="0"/>
                <w:szCs w:val="21"/>
              </w:rPr>
              <w:t>3.8.3 配套</w:t>
            </w:r>
            <w:r>
              <w:rPr>
                <w:rFonts w:hint="default" w:ascii="Times New Roman" w:hAnsi="Times New Roman" w:eastAsia="宋体" w:cs="Times New Roman"/>
                <w:color w:val="auto"/>
                <w:kern w:val="0"/>
                <w:sz w:val="21"/>
                <w:szCs w:val="21"/>
                <w:lang w:eastAsia="zh-CN"/>
              </w:rPr>
              <w:t>烘干厂区（房）</w:t>
            </w:r>
            <w:r>
              <w:rPr>
                <w:rFonts w:hint="default" w:ascii="Times New Roman" w:hAnsi="Times New Roman" w:eastAsia="宋体" w:cs="Times New Roman"/>
                <w:bCs/>
                <w:color w:val="auto"/>
                <w:kern w:val="0"/>
                <w:szCs w:val="21"/>
              </w:rPr>
              <w:t>建设投入</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万元</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rPr>
                <w:rFonts w:hint="default" w:ascii="Times New Roman" w:hAnsi="Times New Roman" w:eastAsia="宋体" w:cs="Times New Roman"/>
                <w:bCs/>
                <w:color w:val="auto"/>
                <w:kern w:val="0"/>
                <w:szCs w:val="21"/>
              </w:rPr>
            </w:pPr>
            <w:r>
              <w:rPr>
                <w:rFonts w:hint="default" w:ascii="Times New Roman" w:hAnsi="Times New Roman" w:eastAsia="宋体" w:cs="Times New Roman"/>
                <w:bCs/>
                <w:color w:val="auto"/>
                <w:kern w:val="0"/>
                <w:szCs w:val="21"/>
              </w:rPr>
              <w:t>3.9 补齐烘干能力缺口需筹措资金</w:t>
            </w:r>
          </w:p>
        </w:tc>
        <w:tc>
          <w:tcPr>
            <w:tcW w:w="1207"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万元</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ind w:firstLine="210" w:firstLineChars="100"/>
              <w:rPr>
                <w:rFonts w:hint="default" w:ascii="Times New Roman" w:hAnsi="Times New Roman" w:eastAsia="宋体" w:cs="Times New Roman"/>
                <w:bCs/>
                <w:color w:val="auto"/>
                <w:kern w:val="0"/>
                <w:szCs w:val="21"/>
              </w:rPr>
            </w:pPr>
            <w:r>
              <w:rPr>
                <w:rFonts w:hint="default" w:ascii="Times New Roman" w:hAnsi="Times New Roman" w:eastAsia="宋体" w:cs="Times New Roman"/>
                <w:bCs/>
                <w:color w:val="auto"/>
                <w:kern w:val="0"/>
                <w:szCs w:val="21"/>
              </w:rPr>
              <w:t>3.9.1 自筹资金</w:t>
            </w:r>
          </w:p>
        </w:tc>
        <w:tc>
          <w:tcPr>
            <w:tcW w:w="1207" w:type="dxa"/>
          </w:tcPr>
          <w:p>
            <w:pPr>
              <w:jc w:val="center"/>
              <w:rPr>
                <w:rFonts w:hint="default" w:ascii="Times New Roman" w:hAnsi="Times New Roman" w:cs="Times New Roman"/>
                <w:color w:val="auto"/>
              </w:rPr>
            </w:pPr>
            <w:r>
              <w:rPr>
                <w:rFonts w:hint="default" w:ascii="Times New Roman" w:hAnsi="Times New Roman" w:eastAsia="宋体" w:cs="Times New Roman"/>
                <w:color w:val="auto"/>
                <w:kern w:val="0"/>
                <w:szCs w:val="21"/>
              </w:rPr>
              <w:t>万元</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ind w:firstLine="210" w:firstLineChars="100"/>
              <w:rPr>
                <w:rFonts w:hint="default" w:ascii="Times New Roman" w:hAnsi="Times New Roman" w:eastAsia="宋体" w:cs="Times New Roman"/>
                <w:bCs/>
                <w:color w:val="auto"/>
                <w:kern w:val="0"/>
                <w:szCs w:val="21"/>
              </w:rPr>
            </w:pPr>
            <w:r>
              <w:rPr>
                <w:rFonts w:hint="default" w:ascii="Times New Roman" w:hAnsi="Times New Roman" w:eastAsia="宋体" w:cs="Times New Roman"/>
                <w:bCs/>
                <w:color w:val="auto"/>
                <w:kern w:val="0"/>
                <w:szCs w:val="21"/>
              </w:rPr>
              <w:t>3.9.2 财政补贴资金</w:t>
            </w:r>
          </w:p>
        </w:tc>
        <w:tc>
          <w:tcPr>
            <w:tcW w:w="1207" w:type="dxa"/>
            <w:vAlign w:val="center"/>
          </w:tcPr>
          <w:p>
            <w:pPr>
              <w:jc w:val="center"/>
              <w:rPr>
                <w:rFonts w:hint="default" w:ascii="Times New Roman" w:hAnsi="Times New Roman" w:cs="Times New Roman"/>
                <w:color w:val="auto"/>
              </w:rPr>
            </w:pPr>
            <w:r>
              <w:rPr>
                <w:rFonts w:hint="default" w:ascii="Times New Roman" w:hAnsi="Times New Roman" w:eastAsia="宋体" w:cs="Times New Roman"/>
                <w:color w:val="auto"/>
                <w:kern w:val="0"/>
                <w:szCs w:val="21"/>
              </w:rPr>
              <w:t>万元</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ind w:firstLine="210" w:firstLineChars="100"/>
              <w:rPr>
                <w:rFonts w:hint="default" w:ascii="Times New Roman" w:hAnsi="Times New Roman" w:eastAsia="宋体" w:cs="Times New Roman"/>
                <w:bCs/>
                <w:color w:val="auto"/>
                <w:kern w:val="0"/>
                <w:szCs w:val="21"/>
              </w:rPr>
            </w:pPr>
            <w:r>
              <w:rPr>
                <w:rFonts w:hint="default" w:ascii="Times New Roman" w:hAnsi="Times New Roman" w:eastAsia="宋体" w:cs="Times New Roman"/>
                <w:bCs/>
                <w:color w:val="auto"/>
                <w:kern w:val="0"/>
                <w:szCs w:val="21"/>
              </w:rPr>
              <w:t>其中：农机购置与应用补贴资金</w:t>
            </w:r>
          </w:p>
        </w:tc>
        <w:tc>
          <w:tcPr>
            <w:tcW w:w="1207" w:type="dxa"/>
            <w:vAlign w:val="center"/>
          </w:tcPr>
          <w:p>
            <w:pPr>
              <w:jc w:val="center"/>
              <w:rPr>
                <w:rFonts w:hint="default" w:ascii="Times New Roman" w:hAnsi="Times New Roman" w:cs="Times New Roman"/>
                <w:color w:val="auto"/>
              </w:rPr>
            </w:pPr>
            <w:r>
              <w:rPr>
                <w:rFonts w:hint="default" w:ascii="Times New Roman" w:hAnsi="Times New Roman" w:eastAsia="宋体" w:cs="Times New Roman"/>
                <w:color w:val="auto"/>
                <w:kern w:val="0"/>
                <w:szCs w:val="21"/>
              </w:rPr>
              <w:t>万元</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6" w:type="dxa"/>
            <w:vAlign w:val="center"/>
          </w:tcPr>
          <w:p>
            <w:pPr>
              <w:autoSpaceDE w:val="0"/>
              <w:autoSpaceDN w:val="0"/>
              <w:adjustRightInd w:val="0"/>
              <w:snapToGrid w:val="0"/>
              <w:ind w:firstLine="210" w:firstLineChars="100"/>
              <w:rPr>
                <w:rFonts w:hint="default" w:ascii="Times New Roman" w:hAnsi="Times New Roman" w:eastAsia="宋体" w:cs="Times New Roman"/>
                <w:bCs/>
                <w:color w:val="auto"/>
                <w:kern w:val="0"/>
                <w:szCs w:val="21"/>
              </w:rPr>
            </w:pPr>
            <w:r>
              <w:rPr>
                <w:rFonts w:hint="default" w:ascii="Times New Roman" w:hAnsi="Times New Roman" w:eastAsia="宋体" w:cs="Times New Roman"/>
                <w:bCs/>
                <w:color w:val="auto"/>
                <w:kern w:val="0"/>
                <w:szCs w:val="21"/>
              </w:rPr>
              <w:t>3.9.3其他资金</w:t>
            </w:r>
          </w:p>
        </w:tc>
        <w:tc>
          <w:tcPr>
            <w:tcW w:w="1207" w:type="dxa"/>
            <w:vAlign w:val="center"/>
          </w:tcPr>
          <w:p>
            <w:pPr>
              <w:jc w:val="center"/>
              <w:rPr>
                <w:rFonts w:hint="default" w:ascii="Times New Roman" w:hAnsi="Times New Roman" w:cs="Times New Roman"/>
                <w:color w:val="auto"/>
              </w:rPr>
            </w:pPr>
            <w:r>
              <w:rPr>
                <w:rFonts w:hint="default" w:ascii="Times New Roman" w:hAnsi="Times New Roman" w:eastAsia="宋体" w:cs="Times New Roman"/>
                <w:color w:val="auto"/>
                <w:kern w:val="0"/>
                <w:szCs w:val="21"/>
              </w:rPr>
              <w:t>万元</w:t>
            </w:r>
          </w:p>
        </w:tc>
        <w:tc>
          <w:tcPr>
            <w:tcW w:w="126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6"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275"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065" w:type="dxa"/>
          </w:tcPr>
          <w:p>
            <w:pPr>
              <w:autoSpaceDE w:val="0"/>
              <w:autoSpaceDN w:val="0"/>
              <w:adjustRightInd w:val="0"/>
              <w:snapToGrid w:val="0"/>
              <w:jc w:val="center"/>
              <w:rPr>
                <w:rFonts w:hint="default" w:ascii="Times New Roman" w:hAnsi="Times New Roman" w:eastAsia="宋体" w:cs="Times New Roman"/>
                <w:color w:val="auto"/>
                <w:kern w:val="0"/>
                <w:szCs w:val="21"/>
              </w:rPr>
            </w:pPr>
          </w:p>
        </w:tc>
      </w:tr>
    </w:tbl>
    <w:p>
      <w:pPr>
        <w:autoSpaceDE w:val="0"/>
        <w:autoSpaceDN w:val="0"/>
        <w:adjustRightInd w:val="0"/>
        <w:snapToGrid w:val="0"/>
        <w:spacing w:line="360" w:lineRule="auto"/>
        <w:rPr>
          <w:rFonts w:hint="default" w:ascii="Times New Roman" w:hAnsi="Times New Roman" w:eastAsia="黑体" w:cs="Times New Roman"/>
          <w:color w:val="auto"/>
          <w:kern w:val="0"/>
          <w:sz w:val="24"/>
          <w:szCs w:val="24"/>
        </w:rPr>
      </w:pPr>
    </w:p>
    <w:p>
      <w:pPr>
        <w:autoSpaceDE w:val="0"/>
        <w:autoSpaceDN w:val="0"/>
        <w:adjustRightInd w:val="0"/>
        <w:snapToGrid w:val="0"/>
        <w:spacing w:line="360" w:lineRule="auto"/>
        <w:ind w:left="480" w:hanging="480" w:hangingChars="200"/>
        <w:rPr>
          <w:rFonts w:hint="default" w:ascii="Times New Roman" w:hAnsi="Times New Roman" w:eastAsia="宋体" w:cs="Times New Roman"/>
          <w:color w:val="auto"/>
          <w:kern w:val="0"/>
          <w:sz w:val="24"/>
          <w:szCs w:val="24"/>
          <w:lang w:eastAsia="zh-CN"/>
        </w:rPr>
      </w:pPr>
      <w:r>
        <w:rPr>
          <w:rFonts w:hint="default" w:ascii="Times New Roman" w:hAnsi="Times New Roman" w:eastAsia="黑体" w:cs="Times New Roman"/>
          <w:color w:val="auto"/>
          <w:kern w:val="0"/>
          <w:sz w:val="24"/>
          <w:szCs w:val="24"/>
        </w:rPr>
        <w:t>注：1.</w:t>
      </w:r>
      <w:r>
        <w:rPr>
          <w:rFonts w:hint="default" w:ascii="Times New Roman" w:hAnsi="Times New Roman" w:eastAsia="宋体" w:cs="Times New Roman"/>
          <w:color w:val="auto"/>
          <w:kern w:val="0"/>
          <w:sz w:val="24"/>
          <w:szCs w:val="24"/>
        </w:rPr>
        <w:t>循环式烘干机总吨位是指</w:t>
      </w:r>
      <w:r>
        <w:rPr>
          <w:rFonts w:hint="default" w:ascii="Times New Roman" w:hAnsi="Times New Roman" w:eastAsia="宋体" w:cs="Times New Roman"/>
          <w:color w:val="auto"/>
          <w:kern w:val="0"/>
          <w:sz w:val="24"/>
          <w:szCs w:val="24"/>
          <w:lang w:eastAsia="zh-CN"/>
        </w:rPr>
        <w:t>所有烘干机一个批次</w:t>
      </w:r>
      <w:r>
        <w:rPr>
          <w:rFonts w:hint="default" w:ascii="Times New Roman" w:hAnsi="Times New Roman" w:eastAsia="宋体" w:cs="Times New Roman"/>
          <w:color w:val="auto"/>
          <w:kern w:val="0"/>
          <w:sz w:val="24"/>
          <w:szCs w:val="24"/>
        </w:rPr>
        <w:t>额定装粮量</w:t>
      </w:r>
      <w:r>
        <w:rPr>
          <w:rFonts w:hint="default" w:ascii="Times New Roman" w:hAnsi="Times New Roman" w:eastAsia="宋体" w:cs="Times New Roman"/>
          <w:color w:val="auto"/>
          <w:kern w:val="0"/>
          <w:sz w:val="24"/>
          <w:szCs w:val="24"/>
          <w:lang w:eastAsia="zh-CN"/>
        </w:rPr>
        <w:t>的总和</w:t>
      </w:r>
      <w:r>
        <w:rPr>
          <w:rFonts w:hint="default" w:ascii="Times New Roman" w:hAnsi="Times New Roman" w:eastAsia="宋体" w:cs="Times New Roman"/>
          <w:color w:val="auto"/>
          <w:kern w:val="0"/>
          <w:sz w:val="24"/>
          <w:szCs w:val="24"/>
        </w:rPr>
        <w:t>；连续式烘干机总吨位是指</w:t>
      </w:r>
      <w:r>
        <w:rPr>
          <w:rFonts w:hint="default" w:ascii="Times New Roman" w:hAnsi="Times New Roman" w:eastAsia="宋体" w:cs="Times New Roman"/>
          <w:color w:val="auto"/>
          <w:kern w:val="0"/>
          <w:sz w:val="24"/>
          <w:szCs w:val="24"/>
          <w:lang w:eastAsia="zh-CN"/>
        </w:rPr>
        <w:t>所有</w:t>
      </w:r>
      <w:r>
        <w:rPr>
          <w:rFonts w:hint="default" w:ascii="Times New Roman" w:hAnsi="Times New Roman" w:eastAsia="宋体" w:cs="Times New Roman"/>
          <w:color w:val="auto"/>
          <w:kern w:val="0"/>
          <w:sz w:val="24"/>
          <w:szCs w:val="24"/>
        </w:rPr>
        <w:t>烘干机每天额定烘干量</w:t>
      </w:r>
      <w:r>
        <w:rPr>
          <w:rFonts w:hint="default" w:ascii="Times New Roman" w:hAnsi="Times New Roman" w:eastAsia="宋体" w:cs="Times New Roman"/>
          <w:color w:val="auto"/>
          <w:kern w:val="0"/>
          <w:sz w:val="24"/>
          <w:szCs w:val="24"/>
          <w:lang w:eastAsia="zh-CN"/>
        </w:rPr>
        <w:t>的总和</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kern w:val="0"/>
          <w:sz w:val="24"/>
          <w:szCs w:val="24"/>
          <w:lang w:eastAsia="zh-CN"/>
        </w:rPr>
        <w:t>一天按</w:t>
      </w:r>
      <w:r>
        <w:rPr>
          <w:rFonts w:hint="default" w:ascii="Times New Roman" w:hAnsi="Times New Roman" w:eastAsia="宋体" w:cs="Times New Roman"/>
          <w:color w:val="auto"/>
          <w:kern w:val="0"/>
          <w:sz w:val="24"/>
          <w:szCs w:val="24"/>
          <w:lang w:val="en-US" w:eastAsia="zh-CN"/>
        </w:rPr>
        <w:t>20小时计算。</w:t>
      </w:r>
      <w:r>
        <w:rPr>
          <w:rFonts w:hint="default" w:ascii="Times New Roman" w:hAnsi="Times New Roman" w:eastAsia="宋体" w:cs="Times New Roman"/>
          <w:color w:val="auto"/>
          <w:kern w:val="0"/>
          <w:sz w:val="24"/>
          <w:szCs w:val="24"/>
          <w:lang w:eastAsia="zh-CN"/>
        </w:rPr>
        <w:t>2.</w:t>
      </w:r>
      <w:r>
        <w:rPr>
          <w:rFonts w:hint="default" w:ascii="Times New Roman" w:hAnsi="Times New Roman" w:eastAsia="宋体" w:cs="Times New Roman"/>
          <w:color w:val="auto"/>
          <w:kern w:val="0"/>
          <w:sz w:val="24"/>
          <w:szCs w:val="24"/>
        </w:rPr>
        <w:t>产地烘干能力=(循环式烘干机总吨位（万吨）×烘干批次+连续式烘干机总吨位（万吨）×作业天数）/年度粮食收获总量（万吨）×100%，烘干批次和烘干作业天数是在当地气候条件和收获条件下能够保证粮食品质的最长许可作业时间。按照农作物生产全程机械化示范县评价指标要求，产地烘干能力一般达到40%以上</w:t>
      </w:r>
      <w:r>
        <w:rPr>
          <w:rFonts w:hint="default" w:ascii="Times New Roman" w:hAnsi="Times New Roman" w:eastAsia="宋体" w:cs="Times New Roman"/>
          <w:color w:val="auto"/>
          <w:kern w:val="0"/>
          <w:sz w:val="24"/>
          <w:szCs w:val="24"/>
          <w:lang w:eastAsia="zh-CN"/>
        </w:rPr>
        <w:t>。</w:t>
      </w:r>
    </w:p>
    <w:p>
      <w:pPr>
        <w:autoSpaceDE w:val="0"/>
        <w:autoSpaceDN w:val="0"/>
        <w:adjustRightInd w:val="0"/>
        <w:snapToGrid w:val="0"/>
        <w:spacing w:line="360" w:lineRule="auto"/>
        <w:ind w:left="480"/>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调查表中的烘干机如为两种及以上粮食作物烘干的，烘干机和配套设施拥有量、额定烘干能力、补齐缺口需购置的烘干机数量、需要投入的资金数量等数据只在一种作物中填写，不宜在两种作物中分别填写，以免出现重复计算，同时请在备注栏进行说明。</w:t>
      </w:r>
    </w:p>
    <w:p>
      <w:pPr>
        <w:autoSpaceDE w:val="0"/>
        <w:autoSpaceDN w:val="0"/>
        <w:adjustRightInd w:val="0"/>
        <w:snapToGrid w:val="0"/>
        <w:spacing w:line="360" w:lineRule="auto"/>
        <w:ind w:left="48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4.烘干机年实际烘干量为烘干小麦、玉米、稻谷数量总和。</w:t>
      </w:r>
    </w:p>
    <w:p>
      <w:pPr>
        <w:autoSpaceDE w:val="0"/>
        <w:autoSpaceDN w:val="0"/>
        <w:adjustRightInd w:val="0"/>
        <w:snapToGrid w:val="0"/>
        <w:spacing w:line="360" w:lineRule="auto"/>
        <w:ind w:left="48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5.烘干使用的燃料种类：一种或多种，包括但不限于煤、柴油、天然气、电、生物质燃料等。</w:t>
      </w:r>
    </w:p>
    <w:p>
      <w:pPr>
        <w:autoSpaceDE w:val="0"/>
        <w:autoSpaceDN w:val="0"/>
        <w:adjustRightInd w:val="0"/>
        <w:snapToGrid w:val="0"/>
        <w:spacing w:line="360" w:lineRule="auto"/>
        <w:ind w:left="48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6.粮食烘干机械化水平（%）=粮食机械化烘干作业量（万吨）/年度粮食收获总量（万吨）×100%。</w:t>
      </w:r>
    </w:p>
    <w:p>
      <w:pPr>
        <w:autoSpaceDE w:val="0"/>
        <w:autoSpaceDN w:val="0"/>
        <w:adjustRightInd w:val="0"/>
        <w:snapToGrid w:val="0"/>
        <w:spacing w:line="360" w:lineRule="auto"/>
        <w:ind w:left="48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7.以上调查不含国有粮食储备库。</w:t>
      </w:r>
    </w:p>
    <w:p>
      <w:pPr>
        <w:autoSpaceDE w:val="0"/>
        <w:autoSpaceDN w:val="0"/>
        <w:adjustRightInd w:val="0"/>
        <w:snapToGrid w:val="0"/>
        <w:spacing w:line="360" w:lineRule="auto"/>
        <w:ind w:left="480"/>
        <w:rPr>
          <w:rFonts w:hint="default" w:ascii="Times New Roman" w:hAnsi="Times New Roman" w:eastAsia="宋体" w:cs="Times New Roman"/>
          <w:color w:val="auto"/>
          <w:kern w:val="0"/>
          <w:sz w:val="24"/>
          <w:szCs w:val="24"/>
        </w:rPr>
      </w:pPr>
    </w:p>
    <w:p>
      <w:pPr>
        <w:widowControl/>
        <w:jc w:val="left"/>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br w:type="page"/>
      </w:r>
    </w:p>
    <w:p>
      <w:pPr>
        <w:autoSpaceDE w:val="0"/>
        <w:autoSpaceDN w:val="0"/>
        <w:adjustRightInd w:val="0"/>
        <w:snapToGrid w:val="0"/>
        <w:spacing w:line="360" w:lineRule="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附件2</w:t>
      </w:r>
    </w:p>
    <w:p>
      <w:pPr>
        <w:pStyle w:val="2"/>
        <w:jc w:val="center"/>
        <w:rPr>
          <w:rFonts w:hint="default" w:ascii="Times New Roman" w:hAnsi="Times New Roman" w:eastAsia="黑体" w:cs="Times New Roman"/>
          <w:b/>
          <w:color w:val="auto"/>
          <w:sz w:val="32"/>
          <w:szCs w:val="32"/>
        </w:rPr>
      </w:pPr>
    </w:p>
    <w:p>
      <w:pPr>
        <w:autoSpaceDE w:val="0"/>
        <w:autoSpaceDN w:val="0"/>
        <w:adjustRightInd w:val="0"/>
        <w:snapToGrid w:val="0"/>
        <w:spacing w:line="360" w:lineRule="auto"/>
        <w:jc w:val="center"/>
        <w:rPr>
          <w:rFonts w:hint="default" w:ascii="Times New Roman" w:hAnsi="Times New Roman" w:eastAsia="华文中宋" w:cs="Times New Roman"/>
          <w:bCs/>
          <w:color w:val="auto"/>
          <w:kern w:val="0"/>
          <w:sz w:val="32"/>
          <w:szCs w:val="32"/>
        </w:rPr>
      </w:pPr>
      <w:r>
        <w:rPr>
          <w:rFonts w:hint="default" w:ascii="Times New Roman" w:hAnsi="Times New Roman" w:eastAsia="华文中宋" w:cs="Times New Roman"/>
          <w:bCs/>
          <w:color w:val="auto"/>
          <w:kern w:val="0"/>
          <w:sz w:val="32"/>
          <w:szCs w:val="32"/>
        </w:rPr>
        <w:t>粮食产地烘干设施建设情况调查报告（参考提纲）</w:t>
      </w:r>
    </w:p>
    <w:p>
      <w:pPr>
        <w:pStyle w:val="2"/>
        <w:ind w:firstLine="1395" w:firstLineChars="500"/>
        <w:rPr>
          <w:rFonts w:hint="default" w:ascii="Times New Roman" w:hAnsi="Times New Roman" w:eastAsia="仿宋" w:cs="Times New Roman"/>
          <w:color w:val="auto"/>
          <w:w w:val="90"/>
        </w:rPr>
      </w:pPr>
    </w:p>
    <w:p>
      <w:pPr>
        <w:widowControl/>
        <w:adjustRightInd w:val="0"/>
        <w:snapToGrid w:val="0"/>
        <w:spacing w:line="360"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一、粮食生产与烘干需求情况</w:t>
      </w:r>
    </w:p>
    <w:p>
      <w:pPr>
        <w:pStyle w:val="2"/>
        <w:rPr>
          <w:rFonts w:hint="default" w:ascii="Times New Roman" w:hAnsi="Times New Roman" w:cs="Times New Roman"/>
          <w:color w:val="auto"/>
        </w:rPr>
      </w:pPr>
    </w:p>
    <w:p>
      <w:pPr>
        <w:widowControl/>
        <w:adjustRightInd w:val="0"/>
        <w:snapToGrid w:val="0"/>
        <w:spacing w:line="360"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二、粮食产地烘干设施能力现状与缺口情况分析</w:t>
      </w:r>
    </w:p>
    <w:p>
      <w:pPr>
        <w:widowControl/>
        <w:adjustRightInd w:val="0"/>
        <w:snapToGrid w:val="0"/>
        <w:spacing w:line="360" w:lineRule="auto"/>
        <w:ind w:firstLine="640" w:firstLineChars="200"/>
        <w:rPr>
          <w:rFonts w:hint="default" w:ascii="Times New Roman" w:hAnsi="Times New Roman" w:eastAsia="仿宋_GB2312" w:cs="Times New Roman"/>
          <w:color w:val="auto"/>
          <w:kern w:val="0"/>
          <w:sz w:val="32"/>
          <w:szCs w:val="32"/>
        </w:rPr>
      </w:pPr>
    </w:p>
    <w:p>
      <w:pPr>
        <w:widowControl/>
        <w:adjustRightInd w:val="0"/>
        <w:snapToGrid w:val="0"/>
        <w:spacing w:line="360" w:lineRule="auto"/>
        <w:ind w:firstLine="616" w:firstLineChars="200"/>
        <w:rPr>
          <w:rFonts w:hint="default" w:ascii="Times New Roman" w:hAnsi="Times New Roman" w:eastAsia="仿宋_GB2312" w:cs="Times New Roman"/>
          <w:color w:val="auto"/>
          <w:spacing w:val="-6"/>
          <w:kern w:val="0"/>
          <w:sz w:val="32"/>
          <w:szCs w:val="32"/>
        </w:rPr>
      </w:pPr>
      <w:r>
        <w:rPr>
          <w:rFonts w:hint="default" w:ascii="Times New Roman" w:hAnsi="Times New Roman" w:eastAsia="仿宋_GB2312" w:cs="Times New Roman"/>
          <w:color w:val="auto"/>
          <w:spacing w:val="-6"/>
          <w:kern w:val="0"/>
          <w:sz w:val="32"/>
          <w:szCs w:val="32"/>
        </w:rPr>
        <w:t>三、近年来推进粮食产地烘干设施建设的主要做法与经验</w:t>
      </w:r>
    </w:p>
    <w:p>
      <w:pPr>
        <w:pStyle w:val="2"/>
        <w:rPr>
          <w:rFonts w:hint="default" w:ascii="Times New Roman" w:hAnsi="Times New Roman" w:eastAsia="仿宋_GB2312" w:cs="Times New Roman"/>
          <w:color w:val="auto"/>
          <w:sz w:val="32"/>
          <w:szCs w:val="32"/>
        </w:rPr>
      </w:pPr>
    </w:p>
    <w:p>
      <w:pPr>
        <w:pStyle w:val="2"/>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四、推进粮食产地烘干设施建设中存在的主要问题</w:t>
      </w:r>
    </w:p>
    <w:p>
      <w:pPr>
        <w:pStyle w:val="2"/>
        <w:ind w:firstLine="640"/>
        <w:rPr>
          <w:rFonts w:hint="default" w:ascii="Times New Roman" w:hAnsi="Times New Roman" w:eastAsia="仿宋_GB2312" w:cs="Times New Roman"/>
          <w:color w:val="auto"/>
          <w:sz w:val="32"/>
          <w:szCs w:val="32"/>
        </w:rPr>
      </w:pPr>
    </w:p>
    <w:p>
      <w:pPr>
        <w:pStyle w:val="2"/>
        <w:numPr>
          <w:ilvl w:val="0"/>
          <w:numId w:val="1"/>
        </w:numPr>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推进粮食产地烘干设施建设的思路目标、资金需求</w:t>
      </w: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六、提升粮食产地烘干能力的意见建议</w:t>
      </w:r>
    </w:p>
    <w:p>
      <w:pPr>
        <w:pStyle w:val="2"/>
        <w:ind w:left="420" w:left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 xml:space="preserve">     </w:t>
      </w:r>
    </w:p>
    <w:p>
      <w:pPr>
        <w:pStyle w:val="2"/>
        <w:ind w:left="420" w:left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 xml:space="preserve">  附：各地出台的典型政策性文件</w:t>
      </w:r>
    </w:p>
    <w:p>
      <w:pPr>
        <w:widowControl/>
        <w:adjustRightInd w:val="0"/>
        <w:snapToGrid w:val="0"/>
        <w:spacing w:line="360" w:lineRule="auto"/>
        <w:ind w:firstLine="640" w:firstLineChars="200"/>
        <w:rPr>
          <w:rFonts w:hint="default" w:ascii="Times New Roman" w:hAnsi="Times New Roman" w:eastAsia="仿宋_GB2312" w:cs="Times New Roman"/>
          <w:color w:val="auto"/>
          <w:kern w:val="0"/>
          <w:sz w:val="32"/>
          <w:szCs w:val="32"/>
        </w:rPr>
      </w:pPr>
    </w:p>
    <w:p>
      <w:pPr>
        <w:pStyle w:val="2"/>
        <w:rPr>
          <w:rFonts w:hint="default" w:ascii="Times New Roman" w:hAnsi="Times New Roman" w:eastAsia="仿宋" w:cs="Times New Roman"/>
          <w:color w:val="auto"/>
          <w:w w:val="90"/>
        </w:rPr>
      </w:pPr>
    </w:p>
    <w:p>
      <w:pPr>
        <w:pStyle w:val="2"/>
        <w:rPr>
          <w:rFonts w:hint="default" w:ascii="Times New Roman" w:hAnsi="Times New Roman" w:eastAsia="仿宋" w:cs="Times New Roman"/>
          <w:color w:val="auto"/>
          <w:w w:val="90"/>
        </w:rPr>
      </w:pPr>
    </w:p>
    <w:p>
      <w:pPr>
        <w:pStyle w:val="2"/>
        <w:rPr>
          <w:rFonts w:hint="default" w:ascii="Times New Roman" w:hAnsi="Times New Roman" w:eastAsia="仿宋" w:cs="Times New Roman"/>
          <w:color w:val="auto"/>
          <w:w w:val="90"/>
        </w:rPr>
      </w:pPr>
    </w:p>
    <w:p>
      <w:pPr>
        <w:pStyle w:val="2"/>
        <w:rPr>
          <w:rFonts w:hint="default" w:ascii="Times New Roman" w:hAnsi="Times New Roman" w:eastAsia="仿宋" w:cs="Times New Roman"/>
          <w:color w:val="auto"/>
          <w:w w:val="90"/>
        </w:rPr>
      </w:pPr>
    </w:p>
    <w:p>
      <w:pPr>
        <w:autoSpaceDE w:val="0"/>
        <w:autoSpaceDN w:val="0"/>
        <w:adjustRightInd w:val="0"/>
        <w:jc w:val="left"/>
        <w:rPr>
          <w:rFonts w:hint="default" w:ascii="Times New Roman" w:hAnsi="Times New Roman" w:eastAsia="仿宋" w:cs="Times New Roman"/>
          <w:color w:val="auto"/>
          <w:w w:val="90"/>
          <w:kern w:val="0"/>
          <w:sz w:val="24"/>
          <w:szCs w:val="24"/>
        </w:rPr>
      </w:pP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Arial Unicode MS">
    <w:altName w:val="Nimbus Roman No9 L"/>
    <w:panose1 w:val="020B0604020202020204"/>
    <w:charset w:val="86"/>
    <w:family w:val="auto"/>
    <w:pitch w:val="default"/>
    <w:sig w:usb0="00000000" w:usb1="00000000" w:usb2="0000003F" w:usb3="00000000" w:csb0="603F01FF" w:csb1="FFFF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
    <w:altName w:val="方正黑体_GBK"/>
    <w:panose1 w:val="03000509000000000000"/>
    <w:charset w:val="86"/>
    <w:family w:val="auto"/>
    <w:pitch w:val="default"/>
    <w:sig w:usb0="00000000" w:usb1="00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EE34FB"/>
    <w:multiLevelType w:val="singleLevel"/>
    <w:tmpl w:val="F6EE34F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jYTZlMTkxOThhNjgxYmI0YWVlZGExNmE3ZDRjNTYifQ=="/>
  </w:docVars>
  <w:rsids>
    <w:rsidRoot w:val="001301AA"/>
    <w:rsid w:val="0000029E"/>
    <w:rsid w:val="00004083"/>
    <w:rsid w:val="000339EE"/>
    <w:rsid w:val="00046E32"/>
    <w:rsid w:val="00061A9C"/>
    <w:rsid w:val="000740EC"/>
    <w:rsid w:val="000748FB"/>
    <w:rsid w:val="00081C36"/>
    <w:rsid w:val="0008329C"/>
    <w:rsid w:val="00086BEF"/>
    <w:rsid w:val="000B721A"/>
    <w:rsid w:val="000E0B21"/>
    <w:rsid w:val="001301AA"/>
    <w:rsid w:val="00140BBD"/>
    <w:rsid w:val="00194140"/>
    <w:rsid w:val="001D695A"/>
    <w:rsid w:val="00211FEF"/>
    <w:rsid w:val="00256687"/>
    <w:rsid w:val="002752FF"/>
    <w:rsid w:val="002B5363"/>
    <w:rsid w:val="002C08D4"/>
    <w:rsid w:val="002D318E"/>
    <w:rsid w:val="002F421F"/>
    <w:rsid w:val="002F5321"/>
    <w:rsid w:val="002F55B1"/>
    <w:rsid w:val="00316E91"/>
    <w:rsid w:val="003525E9"/>
    <w:rsid w:val="00360454"/>
    <w:rsid w:val="003A631D"/>
    <w:rsid w:val="003D5638"/>
    <w:rsid w:val="00403A9B"/>
    <w:rsid w:val="0040487C"/>
    <w:rsid w:val="0041396E"/>
    <w:rsid w:val="0044404D"/>
    <w:rsid w:val="00463AF1"/>
    <w:rsid w:val="00486090"/>
    <w:rsid w:val="00486C69"/>
    <w:rsid w:val="004B6D69"/>
    <w:rsid w:val="004D7998"/>
    <w:rsid w:val="004F4E10"/>
    <w:rsid w:val="00507A85"/>
    <w:rsid w:val="005110F1"/>
    <w:rsid w:val="00513C77"/>
    <w:rsid w:val="00525CCB"/>
    <w:rsid w:val="00576909"/>
    <w:rsid w:val="00592C9A"/>
    <w:rsid w:val="005B1887"/>
    <w:rsid w:val="005B4EFD"/>
    <w:rsid w:val="005C2F33"/>
    <w:rsid w:val="005D54D1"/>
    <w:rsid w:val="005F47F4"/>
    <w:rsid w:val="00611934"/>
    <w:rsid w:val="00682EF3"/>
    <w:rsid w:val="006D4B97"/>
    <w:rsid w:val="007033F1"/>
    <w:rsid w:val="007451B4"/>
    <w:rsid w:val="00753262"/>
    <w:rsid w:val="00755C54"/>
    <w:rsid w:val="00763D93"/>
    <w:rsid w:val="0076463A"/>
    <w:rsid w:val="00786416"/>
    <w:rsid w:val="0079611A"/>
    <w:rsid w:val="007F17C7"/>
    <w:rsid w:val="00827B1C"/>
    <w:rsid w:val="00861C5C"/>
    <w:rsid w:val="008D4121"/>
    <w:rsid w:val="008E4989"/>
    <w:rsid w:val="008E70AB"/>
    <w:rsid w:val="00925082"/>
    <w:rsid w:val="0092737C"/>
    <w:rsid w:val="0093237B"/>
    <w:rsid w:val="00947ADE"/>
    <w:rsid w:val="0096094F"/>
    <w:rsid w:val="009879D1"/>
    <w:rsid w:val="009B459A"/>
    <w:rsid w:val="009C5C1F"/>
    <w:rsid w:val="009D0946"/>
    <w:rsid w:val="00A06B24"/>
    <w:rsid w:val="00A32053"/>
    <w:rsid w:val="00A34814"/>
    <w:rsid w:val="00A41272"/>
    <w:rsid w:val="00A42534"/>
    <w:rsid w:val="00A47F7E"/>
    <w:rsid w:val="00A52619"/>
    <w:rsid w:val="00A57445"/>
    <w:rsid w:val="00A82615"/>
    <w:rsid w:val="00A90C7B"/>
    <w:rsid w:val="00AA5BF9"/>
    <w:rsid w:val="00AD78EB"/>
    <w:rsid w:val="00B44DCA"/>
    <w:rsid w:val="00BA49D9"/>
    <w:rsid w:val="00BA70D3"/>
    <w:rsid w:val="00BB5AA1"/>
    <w:rsid w:val="00BC5151"/>
    <w:rsid w:val="00BC60E0"/>
    <w:rsid w:val="00BD10C3"/>
    <w:rsid w:val="00BD2E75"/>
    <w:rsid w:val="00BD3D84"/>
    <w:rsid w:val="00BF687C"/>
    <w:rsid w:val="00C22C96"/>
    <w:rsid w:val="00CB34D8"/>
    <w:rsid w:val="00CC0577"/>
    <w:rsid w:val="00CD6BAA"/>
    <w:rsid w:val="00CE1ECD"/>
    <w:rsid w:val="00CE78B9"/>
    <w:rsid w:val="00CF2818"/>
    <w:rsid w:val="00CF48B7"/>
    <w:rsid w:val="00D0479E"/>
    <w:rsid w:val="00D2558D"/>
    <w:rsid w:val="00D76633"/>
    <w:rsid w:val="00DA7A48"/>
    <w:rsid w:val="00DB41E5"/>
    <w:rsid w:val="00DB561F"/>
    <w:rsid w:val="00DD2D14"/>
    <w:rsid w:val="00DF3C36"/>
    <w:rsid w:val="00DF5CA6"/>
    <w:rsid w:val="00E27233"/>
    <w:rsid w:val="00E359CC"/>
    <w:rsid w:val="00E44633"/>
    <w:rsid w:val="00E506C9"/>
    <w:rsid w:val="00E51326"/>
    <w:rsid w:val="00E612D9"/>
    <w:rsid w:val="00E97006"/>
    <w:rsid w:val="00EA4239"/>
    <w:rsid w:val="00EB77FB"/>
    <w:rsid w:val="00ED225F"/>
    <w:rsid w:val="00ED7845"/>
    <w:rsid w:val="00FA313D"/>
    <w:rsid w:val="00FB68B9"/>
    <w:rsid w:val="00FB7FC4"/>
    <w:rsid w:val="00FD23B5"/>
    <w:rsid w:val="0C7C3FCB"/>
    <w:rsid w:val="0D4FDFF1"/>
    <w:rsid w:val="11587E4E"/>
    <w:rsid w:val="157B40D7"/>
    <w:rsid w:val="16B71CC6"/>
    <w:rsid w:val="193E76FC"/>
    <w:rsid w:val="27C06522"/>
    <w:rsid w:val="2AA42B4A"/>
    <w:rsid w:val="31E578C2"/>
    <w:rsid w:val="3F377A63"/>
    <w:rsid w:val="4D731CF5"/>
    <w:rsid w:val="4DE71BF8"/>
    <w:rsid w:val="535844AE"/>
    <w:rsid w:val="537E2111"/>
    <w:rsid w:val="55FB188C"/>
    <w:rsid w:val="57F5F89E"/>
    <w:rsid w:val="58777799"/>
    <w:rsid w:val="5A4C198E"/>
    <w:rsid w:val="5D3BE8D5"/>
    <w:rsid w:val="5E76116A"/>
    <w:rsid w:val="64BC7508"/>
    <w:rsid w:val="6B36216C"/>
    <w:rsid w:val="6DFB76F1"/>
    <w:rsid w:val="6DFD8A8E"/>
    <w:rsid w:val="78A02D83"/>
    <w:rsid w:val="7BEF7E9B"/>
    <w:rsid w:val="7C7D0FB6"/>
    <w:rsid w:val="7D93581E"/>
    <w:rsid w:val="7DFBA7EC"/>
    <w:rsid w:val="7FFFB6FE"/>
    <w:rsid w:val="82FD5B31"/>
    <w:rsid w:val="8CFC56D8"/>
    <w:rsid w:val="977F8B59"/>
    <w:rsid w:val="9FAFEDA8"/>
    <w:rsid w:val="BAFFCEF2"/>
    <w:rsid w:val="BDFB96A4"/>
    <w:rsid w:val="BFDF4F9F"/>
    <w:rsid w:val="BFF4954E"/>
    <w:rsid w:val="C7DF28C0"/>
    <w:rsid w:val="CFCC1017"/>
    <w:rsid w:val="DBADDF2C"/>
    <w:rsid w:val="DF2EA822"/>
    <w:rsid w:val="DFCDC378"/>
    <w:rsid w:val="EFFAE85F"/>
    <w:rsid w:val="F67F4190"/>
    <w:rsid w:val="F6ECE748"/>
    <w:rsid w:val="F7F2D1D6"/>
    <w:rsid w:val="FBFEEA13"/>
    <w:rsid w:val="FBFFB5A7"/>
    <w:rsid w:val="FDBDB18B"/>
    <w:rsid w:val="FDFA5D2B"/>
    <w:rsid w:val="FDFEAA7F"/>
    <w:rsid w:val="FEF3608C"/>
    <w:rsid w:val="FEFCA717"/>
    <w:rsid w:val="FEFFDFD2"/>
    <w:rsid w:val="FFC57C92"/>
    <w:rsid w:val="FFCF1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1"/>
    <w:qFormat/>
    <w:uiPriority w:val="1"/>
    <w:pPr>
      <w:autoSpaceDE w:val="0"/>
      <w:autoSpaceDN w:val="0"/>
      <w:adjustRightInd w:val="0"/>
      <w:ind w:left="1021" w:right="661" w:hanging="254"/>
      <w:jc w:val="left"/>
      <w:outlineLvl w:val="0"/>
    </w:pPr>
    <w:rPr>
      <w:rFonts w:ascii="Arial Unicode MS" w:hAnsi="Times New Roman" w:eastAsia="Arial Unicode MS" w:cs="Arial Unicode MS"/>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1"/>
    <w:pPr>
      <w:autoSpaceDE w:val="0"/>
      <w:autoSpaceDN w:val="0"/>
      <w:adjustRightInd w:val="0"/>
      <w:jc w:val="left"/>
    </w:pPr>
    <w:rPr>
      <w:rFonts w:ascii="Arial Unicode MS" w:hAnsi="Times New Roman" w:eastAsia="Arial Unicode MS" w:cs="Arial Unicode MS"/>
      <w:kern w:val="0"/>
      <w:sz w:val="31"/>
      <w:szCs w:val="31"/>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标题 1 字符"/>
    <w:basedOn w:val="9"/>
    <w:link w:val="3"/>
    <w:qFormat/>
    <w:uiPriority w:val="1"/>
    <w:rPr>
      <w:rFonts w:ascii="Arial Unicode MS" w:hAnsi="Times New Roman" w:eastAsia="Arial Unicode MS" w:cs="Arial Unicode MS"/>
      <w:kern w:val="0"/>
      <w:sz w:val="36"/>
      <w:szCs w:val="36"/>
    </w:rPr>
  </w:style>
  <w:style w:type="character" w:customStyle="1" w:styleId="12">
    <w:name w:val="正文文本 字符"/>
    <w:basedOn w:val="9"/>
    <w:link w:val="2"/>
    <w:qFormat/>
    <w:uiPriority w:val="99"/>
    <w:rPr>
      <w:rFonts w:ascii="Arial Unicode MS" w:hAnsi="Times New Roman" w:eastAsia="Arial Unicode MS" w:cs="Arial Unicode MS"/>
      <w:kern w:val="0"/>
      <w:sz w:val="31"/>
      <w:szCs w:val="31"/>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character" w:customStyle="1" w:styleId="15">
    <w:name w:val="批注框文本 字符"/>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3248</Words>
  <Characters>3904</Characters>
  <Lines>33</Lines>
  <Paragraphs>9</Paragraphs>
  <TotalTime>19</TotalTime>
  <ScaleCrop>false</ScaleCrop>
  <LinksUpToDate>false</LinksUpToDate>
  <CharactersWithSpaces>4204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2022-05-22T14:30:00Z</dcterms:created>
  <dc:creator>谢奇珍</dc:creator>
  <cp:lastModifiedBy>wangdongrong</cp:lastModifiedBy>
  <cp:lastPrinted>2022-05-25T01:00:00Z</cp:lastPrinted>
  <dcterms:modified xsi:type="dcterms:W3CDTF">2022-06-02T15:59:36Z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DC048E639AD544E8BE99BF7542B970DB</vt:lpwstr>
  </property>
</Properties>
</file>