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pStyle w:val="2"/>
        <w:spacing w:before="78" w:after="78"/>
        <w:rPr>
          <w:rFonts w:hint="eastAsia"/>
        </w:rPr>
      </w:pPr>
      <w:r>
        <w:rPr>
          <w:rFonts w:hint="eastAsia"/>
        </w:rPr>
        <w:t>培训</w:t>
      </w:r>
      <w:r>
        <w:rPr>
          <w:rFonts w:hint="eastAsia"/>
          <w:lang w:eastAsia="zh-CN"/>
        </w:rPr>
        <w:t>班</w:t>
      </w:r>
      <w:r>
        <w:rPr>
          <w:rFonts w:hint="eastAsia"/>
        </w:rPr>
        <w:t>名额分配表</w:t>
      </w:r>
    </w:p>
    <w:p>
      <w:pPr>
        <w:spacing w:line="600" w:lineRule="exact"/>
        <w:ind w:firstLine="640"/>
        <w:rPr>
          <w:rFonts w:ascii="仿宋" w:hAnsi="仿宋" w:eastAsia="仿宋"/>
          <w:sz w:val="32"/>
          <w:szCs w:val="32"/>
        </w:rPr>
      </w:pPr>
    </w:p>
    <w:tbl>
      <w:tblPr>
        <w:tblStyle w:val="7"/>
        <w:tblW w:w="8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1"/>
        <w:gridCol w:w="3001"/>
        <w:gridCol w:w="2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0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期数</w:t>
            </w:r>
          </w:p>
        </w:tc>
        <w:tc>
          <w:tcPr>
            <w:tcW w:w="30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市州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001" w:type="dxa"/>
            <w:vMerge w:val="restart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第一期</w:t>
            </w:r>
          </w:p>
        </w:tc>
        <w:tc>
          <w:tcPr>
            <w:tcW w:w="30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长沙市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001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0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株洲市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001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0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湘潭市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001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0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岳阳市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001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0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益阳市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001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0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常德市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001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</w:p>
        </w:tc>
        <w:tc>
          <w:tcPr>
            <w:tcW w:w="30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小计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  <w:t>95人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001" w:type="dxa"/>
            <w:vMerge w:val="restart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第二期</w:t>
            </w:r>
          </w:p>
        </w:tc>
        <w:tc>
          <w:tcPr>
            <w:tcW w:w="30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衡阳市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001" w:type="dxa"/>
            <w:vMerge w:val="continue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0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邵阳市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001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0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张家界市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001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0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娄底市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001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0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郴州市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001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0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永州市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001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0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怀化市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001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0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湘西自治州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3001" w:type="dxa"/>
            <w:vMerge w:val="continue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0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小计</w:t>
            </w:r>
          </w:p>
        </w:tc>
        <w:tc>
          <w:tcPr>
            <w:tcW w:w="276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kern w:val="2"/>
                <w:sz w:val="32"/>
                <w:szCs w:val="32"/>
                <w:lang w:val="en-US" w:eastAsia="zh-CN" w:bidi="ar-SA"/>
              </w:rPr>
              <w:t>95人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0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合计</w:t>
            </w:r>
          </w:p>
        </w:tc>
        <w:tc>
          <w:tcPr>
            <w:tcW w:w="5761" w:type="dxa"/>
            <w:gridSpan w:val="2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90人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spacing w:before="4368" w:beforeLines="1400" w:line="560" w:lineRule="exact"/>
        <w:jc w:val="center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drawing>
          <wp:inline distT="0" distB="0" distL="114300" distR="114300">
            <wp:extent cx="5274310" cy="2883535"/>
            <wp:effectExtent l="0" t="0" r="2540" b="12065"/>
            <wp:docPr id="2" name="图片 2" descr="1655456686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554566862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8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长沙春和景明</w:t>
      </w:r>
      <w:r>
        <w:rPr>
          <w:rFonts w:hint="eastAsia" w:ascii="仿宋_GB2312" w:hAnsi="仿宋_GB2312" w:eastAsia="仿宋_GB2312" w:cs="仿宋_GB2312"/>
          <w:sz w:val="32"/>
          <w:szCs w:val="32"/>
        </w:rPr>
        <w:t>酒店位置图</w:t>
      </w:r>
    </w:p>
    <w:p>
      <w:pPr>
        <w:pStyle w:val="5"/>
        <w:spacing w:line="560" w:lineRule="exact"/>
        <w:ind w:left="1920" w:hanging="1920" w:hanging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长沙</w:t>
      </w:r>
      <w:r>
        <w:rPr>
          <w:rFonts w:hint="eastAsia" w:ascii="仿宋_GB2312" w:hAnsi="仿宋_GB2312" w:eastAsia="仿宋_GB2312" w:cs="仿宋_GB2312"/>
          <w:sz w:val="32"/>
          <w:szCs w:val="32"/>
        </w:rPr>
        <w:t>火车站：</w:t>
      </w:r>
    </w:p>
    <w:p>
      <w:pPr>
        <w:pStyle w:val="5"/>
        <w:spacing w:line="560" w:lineRule="exact"/>
        <w:ind w:left="960" w:hanging="960" w:hanging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路线1：火车站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出站后沿车站北路右转至远大一路上五里牌站（约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550m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311</w:t>
      </w:r>
      <w:r>
        <w:rPr>
          <w:rFonts w:hint="eastAsia" w:ascii="仿宋_GB2312" w:hAnsi="仿宋_GB2312" w:eastAsia="仿宋_GB2312" w:cs="仿宋_GB2312"/>
          <w:sz w:val="32"/>
          <w:szCs w:val="32"/>
        </w:rPr>
        <w:t>路到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省社会主义学院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公交站（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站）下，步行约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m至酒店，全程约32分钟；</w:t>
      </w:r>
    </w:p>
    <w:p>
      <w:pPr>
        <w:pStyle w:val="5"/>
        <w:spacing w:line="560" w:lineRule="exact"/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路线2：火车站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出站口前坪</w:t>
      </w:r>
      <w:r>
        <w:rPr>
          <w:rFonts w:hint="eastAsia" w:ascii="仿宋_GB2312" w:hAnsi="仿宋_GB2312" w:eastAsia="仿宋_GB2312" w:cs="仿宋_GB2312"/>
          <w:sz w:val="32"/>
          <w:szCs w:val="32"/>
        </w:rPr>
        <w:t>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126</w:t>
      </w:r>
      <w:r>
        <w:rPr>
          <w:rFonts w:hint="eastAsia" w:ascii="仿宋_GB2312" w:hAnsi="仿宋_GB2312" w:eastAsia="仿宋_GB2312" w:cs="仿宋_GB2312"/>
          <w:sz w:val="32"/>
          <w:szCs w:val="32"/>
        </w:rPr>
        <w:t>路到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古汉路嘉雨路口</w:t>
      </w:r>
      <w:r>
        <w:rPr>
          <w:rFonts w:hint="eastAsia" w:ascii="仿宋_GB2312" w:hAnsi="仿宋_GB2312" w:eastAsia="仿宋_GB2312" w:cs="仿宋_GB2312"/>
          <w:sz w:val="32"/>
          <w:szCs w:val="32"/>
        </w:rPr>
        <w:t>公交站（1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站）下，步行约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</w:rPr>
        <w:t>m至酒店，全程约4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分钟；</w:t>
      </w:r>
    </w:p>
    <w:p>
      <w:pPr>
        <w:pStyle w:val="5"/>
        <w:spacing w:line="560" w:lineRule="exact"/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路线2：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地铁站</w:t>
      </w:r>
      <w:r>
        <w:rPr>
          <w:rFonts w:hint="eastAsia" w:ascii="仿宋_GB2312" w:hAnsi="仿宋_GB2312" w:eastAsia="仿宋_GB2312" w:cs="仿宋_GB2312"/>
          <w:sz w:val="32"/>
          <w:szCs w:val="32"/>
        </w:rPr>
        <w:t>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2号线光达方向至方家丽广场站（2站）换乘5号线</w:t>
      </w:r>
      <w:r>
        <w:rPr>
          <w:rFonts w:hint="eastAsia" w:ascii="仿宋_GB2312" w:hAnsi="仿宋_GB2312" w:eastAsia="仿宋_GB2312" w:cs="仿宋_GB2312"/>
          <w:sz w:val="32"/>
          <w:szCs w:val="32"/>
        </w:rPr>
        <w:t>路到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马王堆</w:t>
      </w:r>
      <w:r>
        <w:rPr>
          <w:rFonts w:hint="eastAsia" w:ascii="仿宋_GB2312" w:hAnsi="仿宋_GB2312" w:eastAsia="仿宋_GB2312" w:cs="仿宋_GB2312"/>
          <w:sz w:val="32"/>
          <w:szCs w:val="32"/>
        </w:rPr>
        <w:t>站（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站）下，步行约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900</w:t>
      </w:r>
      <w:r>
        <w:rPr>
          <w:rFonts w:hint="eastAsia" w:ascii="仿宋_GB2312" w:hAnsi="仿宋_GB2312" w:eastAsia="仿宋_GB2312" w:cs="仿宋_GB2312"/>
          <w:sz w:val="32"/>
          <w:szCs w:val="32"/>
        </w:rPr>
        <w:t>m至酒店，全程约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分钟；</w:t>
      </w:r>
    </w:p>
    <w:p>
      <w:pPr>
        <w:pStyle w:val="5"/>
        <w:spacing w:line="56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路线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：打车约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3.5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公里，1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pStyle w:val="5"/>
        <w:spacing w:line="560" w:lineRule="exact"/>
        <w:ind w:left="1920" w:hanging="1920" w:hanging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长沙南</w:t>
      </w:r>
      <w:r>
        <w:rPr>
          <w:rFonts w:hint="eastAsia" w:ascii="仿宋_GB2312" w:hAnsi="仿宋_GB2312" w:eastAsia="仿宋_GB2312" w:cs="仿宋_GB2312"/>
          <w:sz w:val="32"/>
          <w:szCs w:val="32"/>
        </w:rPr>
        <w:t>站（高铁站）：</w:t>
      </w:r>
    </w:p>
    <w:p>
      <w:pPr>
        <w:pStyle w:val="5"/>
        <w:spacing w:line="560" w:lineRule="exact"/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路线1：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地铁站</w:t>
      </w:r>
      <w:r>
        <w:rPr>
          <w:rFonts w:hint="eastAsia" w:ascii="仿宋_GB2312" w:hAnsi="仿宋_GB2312" w:eastAsia="仿宋_GB2312" w:cs="仿宋_GB2312"/>
          <w:sz w:val="32"/>
          <w:szCs w:val="32"/>
        </w:rPr>
        <w:t>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2号线梅溪湖西方向至方家丽广场站（5站）换乘5号线</w:t>
      </w:r>
      <w:r>
        <w:rPr>
          <w:rFonts w:hint="eastAsia" w:ascii="仿宋_GB2312" w:hAnsi="仿宋_GB2312" w:eastAsia="仿宋_GB2312" w:cs="仿宋_GB2312"/>
          <w:sz w:val="32"/>
          <w:szCs w:val="32"/>
        </w:rPr>
        <w:t>路到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马王堆</w:t>
      </w:r>
      <w:r>
        <w:rPr>
          <w:rFonts w:hint="eastAsia" w:ascii="仿宋_GB2312" w:hAnsi="仿宋_GB2312" w:eastAsia="仿宋_GB2312" w:cs="仿宋_GB2312"/>
          <w:sz w:val="32"/>
          <w:szCs w:val="32"/>
        </w:rPr>
        <w:t>站（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站）下，步行约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900</w:t>
      </w:r>
      <w:r>
        <w:rPr>
          <w:rFonts w:hint="eastAsia" w:ascii="仿宋_GB2312" w:hAnsi="仿宋_GB2312" w:eastAsia="仿宋_GB2312" w:cs="仿宋_GB2312"/>
          <w:sz w:val="32"/>
          <w:szCs w:val="32"/>
        </w:rPr>
        <w:t>m至酒店，全程约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分钟；</w:t>
      </w:r>
    </w:p>
    <w:p>
      <w:pPr>
        <w:pStyle w:val="5"/>
        <w:spacing w:line="560" w:lineRule="exact"/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路线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长沙南站公交站</w:t>
      </w:r>
      <w:r>
        <w:rPr>
          <w:rFonts w:hint="eastAsia" w:ascii="仿宋_GB2312" w:hAnsi="仿宋_GB2312" w:eastAsia="仿宋_GB2312" w:cs="仿宋_GB2312"/>
          <w:sz w:val="32"/>
          <w:szCs w:val="32"/>
        </w:rPr>
        <w:t>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208</w:t>
      </w:r>
      <w:r>
        <w:rPr>
          <w:rFonts w:hint="eastAsia" w:ascii="仿宋_GB2312" w:hAnsi="仿宋_GB2312" w:eastAsia="仿宋_GB2312" w:cs="仿宋_GB2312"/>
          <w:sz w:val="32"/>
          <w:szCs w:val="32"/>
        </w:rPr>
        <w:t>路到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古汉路嘉雨路口</w:t>
      </w:r>
      <w:r>
        <w:rPr>
          <w:rFonts w:hint="eastAsia" w:ascii="仿宋_GB2312" w:hAnsi="仿宋_GB2312" w:eastAsia="仿宋_GB2312" w:cs="仿宋_GB2312"/>
          <w:sz w:val="32"/>
          <w:szCs w:val="32"/>
        </w:rPr>
        <w:t>公交站（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站）下，步行约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m至酒店，全程约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小时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pStyle w:val="5"/>
        <w:spacing w:line="56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路线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：打车约1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</w:t>
      </w:r>
    </w:p>
    <w:p>
      <w:pPr>
        <w:pStyle w:val="5"/>
        <w:spacing w:line="560" w:lineRule="exact"/>
        <w:ind w:left="1920" w:hanging="1920" w:hanging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长沙汽车</w:t>
      </w:r>
      <w:r>
        <w:rPr>
          <w:rFonts w:hint="eastAsia" w:ascii="仿宋_GB2312" w:hAnsi="仿宋_GB2312" w:eastAsia="仿宋_GB2312" w:cs="仿宋_GB2312"/>
          <w:sz w:val="32"/>
          <w:szCs w:val="32"/>
        </w:rPr>
        <w:t>车站：</w:t>
      </w:r>
    </w:p>
    <w:p>
      <w:pPr>
        <w:pStyle w:val="5"/>
        <w:spacing w:line="560" w:lineRule="exact"/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路线1：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长沙汽车东</w:t>
      </w:r>
      <w:r>
        <w:rPr>
          <w:rFonts w:hint="eastAsia" w:ascii="仿宋_GB2312" w:hAnsi="仿宋_GB2312" w:eastAsia="仿宋_GB2312" w:cs="仿宋_GB2312"/>
          <w:sz w:val="32"/>
          <w:szCs w:val="32"/>
        </w:rPr>
        <w:t>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（远大一路）</w:t>
      </w:r>
      <w:r>
        <w:rPr>
          <w:rFonts w:hint="eastAsia" w:ascii="仿宋_GB2312" w:hAnsi="仿宋_GB2312" w:eastAsia="仿宋_GB2312" w:cs="仿宋_GB2312"/>
          <w:sz w:val="32"/>
          <w:szCs w:val="32"/>
        </w:rPr>
        <w:t>公交站乘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sz w:val="32"/>
          <w:szCs w:val="32"/>
        </w:rPr>
        <w:t>路到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省社会主义学院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公交站（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站）下，步行约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m至酒店，全程约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分；</w:t>
      </w:r>
    </w:p>
    <w:p>
      <w:pPr>
        <w:pStyle w:val="5"/>
        <w:spacing w:line="560" w:lineRule="exact"/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路线2：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长沙汽车东</w:t>
      </w:r>
      <w:r>
        <w:rPr>
          <w:rFonts w:hint="eastAsia" w:ascii="仿宋_GB2312" w:hAnsi="仿宋_GB2312" w:eastAsia="仿宋_GB2312" w:cs="仿宋_GB2312"/>
          <w:sz w:val="32"/>
          <w:szCs w:val="32"/>
        </w:rPr>
        <w:t>站公交站乘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907</w:t>
      </w:r>
      <w:r>
        <w:rPr>
          <w:rFonts w:hint="eastAsia" w:ascii="仿宋_GB2312" w:hAnsi="仿宋_GB2312" w:eastAsia="仿宋_GB2312" w:cs="仿宋_GB2312"/>
          <w:sz w:val="32"/>
          <w:szCs w:val="32"/>
        </w:rPr>
        <w:t>路到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省社会主义学院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公交站（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站）下，步行约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</w:rPr>
        <w:t>m至酒店，全程约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分钟；</w:t>
      </w:r>
    </w:p>
    <w:p>
      <w:pPr>
        <w:pStyle w:val="5"/>
        <w:spacing w:line="560" w:lineRule="exact"/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路线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长沙汽车东</w:t>
      </w:r>
      <w:r>
        <w:rPr>
          <w:rFonts w:hint="eastAsia" w:ascii="仿宋_GB2312" w:hAnsi="仿宋_GB2312" w:eastAsia="仿宋_GB2312" w:cs="仿宋_GB2312"/>
          <w:sz w:val="32"/>
          <w:szCs w:val="32"/>
        </w:rPr>
        <w:t>站公交站乘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311</w:t>
      </w:r>
      <w:r>
        <w:rPr>
          <w:rFonts w:hint="eastAsia" w:ascii="仿宋_GB2312" w:hAnsi="仿宋_GB2312" w:eastAsia="仿宋_GB2312" w:cs="仿宋_GB2312"/>
          <w:sz w:val="32"/>
          <w:szCs w:val="32"/>
        </w:rPr>
        <w:t>路到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省社会主义学院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公交站（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站）下，步行约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m至酒店，全程约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分；</w:t>
      </w:r>
    </w:p>
    <w:p>
      <w:pPr>
        <w:pStyle w:val="5"/>
        <w:spacing w:line="560" w:lineRule="exact"/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路线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长沙汽车东</w:t>
      </w:r>
      <w:r>
        <w:rPr>
          <w:rFonts w:hint="eastAsia" w:ascii="仿宋_GB2312" w:hAnsi="仿宋_GB2312" w:eastAsia="仿宋_GB2312" w:cs="仿宋_GB2312"/>
          <w:sz w:val="32"/>
          <w:szCs w:val="32"/>
        </w:rPr>
        <w:t>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（远大一路）</w:t>
      </w:r>
      <w:r>
        <w:rPr>
          <w:rFonts w:hint="eastAsia" w:ascii="仿宋_GB2312" w:hAnsi="仿宋_GB2312" w:eastAsia="仿宋_GB2312" w:cs="仿宋_GB2312"/>
          <w:sz w:val="32"/>
          <w:szCs w:val="32"/>
        </w:rPr>
        <w:t>公交站乘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103</w:t>
      </w:r>
      <w:r>
        <w:rPr>
          <w:rFonts w:hint="eastAsia" w:ascii="仿宋_GB2312" w:hAnsi="仿宋_GB2312" w:eastAsia="仿宋_GB2312" w:cs="仿宋_GB2312"/>
          <w:sz w:val="32"/>
          <w:szCs w:val="32"/>
        </w:rPr>
        <w:t>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502路</w:t>
      </w:r>
      <w:r>
        <w:rPr>
          <w:rFonts w:hint="eastAsia" w:ascii="仿宋_GB2312" w:hAnsi="仿宋_GB2312" w:eastAsia="仿宋_GB2312" w:cs="仿宋_GB2312"/>
          <w:sz w:val="32"/>
          <w:szCs w:val="32"/>
        </w:rPr>
        <w:t>到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陶家山站</w:t>
      </w:r>
      <w:r>
        <w:rPr>
          <w:rFonts w:hint="eastAsia" w:ascii="仿宋_GB2312" w:hAnsi="仿宋_GB2312" w:eastAsia="仿宋_GB2312" w:cs="仿宋_GB2312"/>
          <w:sz w:val="32"/>
          <w:szCs w:val="32"/>
        </w:rPr>
        <w:t>公交站（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站）下，步行约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630</w:t>
      </w:r>
      <w:r>
        <w:rPr>
          <w:rFonts w:hint="eastAsia" w:ascii="仿宋_GB2312" w:hAnsi="仿宋_GB2312" w:eastAsia="仿宋_GB2312" w:cs="仿宋_GB2312"/>
          <w:sz w:val="32"/>
          <w:szCs w:val="32"/>
        </w:rPr>
        <w:t>m至酒店，全程约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</w:rPr>
        <w:t>分；</w:t>
      </w:r>
    </w:p>
    <w:p>
      <w:pPr>
        <w:pStyle w:val="5"/>
        <w:spacing w:line="560" w:lineRule="exact"/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路线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：打车约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公里，1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元；</w:t>
      </w:r>
    </w:p>
    <w:p>
      <w:pPr>
        <w:pStyle w:val="5"/>
        <w:spacing w:line="560" w:lineRule="exact"/>
        <w:ind w:left="1920" w:hanging="1920" w:hanging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长沙汽车南</w:t>
      </w:r>
      <w:r>
        <w:rPr>
          <w:rFonts w:hint="eastAsia" w:ascii="仿宋_GB2312" w:hAnsi="仿宋_GB2312" w:eastAsia="仿宋_GB2312" w:cs="仿宋_GB2312"/>
          <w:sz w:val="32"/>
          <w:szCs w:val="32"/>
        </w:rPr>
        <w:t>站：</w:t>
      </w:r>
    </w:p>
    <w:p>
      <w:pPr>
        <w:pStyle w:val="5"/>
        <w:spacing w:line="560" w:lineRule="exact"/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路线1：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长沙汽车南</w:t>
      </w:r>
      <w:r>
        <w:rPr>
          <w:rFonts w:hint="eastAsia" w:ascii="仿宋_GB2312" w:hAnsi="仿宋_GB2312" w:eastAsia="仿宋_GB2312" w:cs="仿宋_GB2312"/>
          <w:sz w:val="32"/>
          <w:szCs w:val="32"/>
        </w:rPr>
        <w:t>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综合交通枢纽</w:t>
      </w:r>
      <w:r>
        <w:rPr>
          <w:rFonts w:hint="eastAsia" w:ascii="仿宋_GB2312" w:hAnsi="仿宋_GB2312" w:eastAsia="仿宋_GB2312" w:cs="仿宋_GB2312"/>
          <w:sz w:val="32"/>
          <w:szCs w:val="32"/>
        </w:rPr>
        <w:t>公交站乘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502</w:t>
      </w:r>
      <w:r>
        <w:rPr>
          <w:rFonts w:hint="eastAsia" w:ascii="仿宋_GB2312" w:hAnsi="仿宋_GB2312" w:eastAsia="仿宋_GB2312" w:cs="仿宋_GB2312"/>
          <w:sz w:val="32"/>
          <w:szCs w:val="32"/>
        </w:rPr>
        <w:t>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802路</w:t>
      </w:r>
      <w:r>
        <w:rPr>
          <w:rFonts w:hint="eastAsia" w:ascii="仿宋_GB2312" w:hAnsi="仿宋_GB2312" w:eastAsia="仿宋_GB2312" w:cs="仿宋_GB2312"/>
          <w:sz w:val="32"/>
          <w:szCs w:val="32"/>
        </w:rPr>
        <w:t>到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远大路古曲路口</w:t>
      </w:r>
      <w:r>
        <w:rPr>
          <w:rFonts w:hint="eastAsia" w:ascii="仿宋_GB2312" w:hAnsi="仿宋_GB2312" w:eastAsia="仿宋_GB2312" w:cs="仿宋_GB2312"/>
          <w:sz w:val="32"/>
          <w:szCs w:val="32"/>
        </w:rPr>
        <w:t>公交站（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sz w:val="32"/>
          <w:szCs w:val="32"/>
        </w:rPr>
        <w:t>站）下，步行约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700</w:t>
      </w:r>
      <w:r>
        <w:rPr>
          <w:rFonts w:hint="eastAsia" w:ascii="仿宋_GB2312" w:hAnsi="仿宋_GB2312" w:eastAsia="仿宋_GB2312" w:cs="仿宋_GB2312"/>
          <w:sz w:val="32"/>
          <w:szCs w:val="32"/>
        </w:rPr>
        <w:t>m至酒店，全程约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1小时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pStyle w:val="5"/>
        <w:spacing w:line="560" w:lineRule="exact"/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路线2：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长沙汽车南</w:t>
      </w:r>
      <w:r>
        <w:rPr>
          <w:rFonts w:hint="eastAsia" w:ascii="仿宋_GB2312" w:hAnsi="仿宋_GB2312" w:eastAsia="仿宋_GB2312" w:cs="仿宋_GB2312"/>
          <w:sz w:val="32"/>
          <w:szCs w:val="32"/>
        </w:rPr>
        <w:t>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综合交通枢纽</w:t>
      </w:r>
      <w:r>
        <w:rPr>
          <w:rFonts w:hint="eastAsia" w:ascii="仿宋_GB2312" w:hAnsi="仿宋_GB2312" w:eastAsia="仿宋_GB2312" w:cs="仿宋_GB2312"/>
          <w:sz w:val="32"/>
          <w:szCs w:val="32"/>
        </w:rPr>
        <w:t>公交站乘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20路</w:t>
      </w:r>
      <w:r>
        <w:rPr>
          <w:rFonts w:hint="eastAsia" w:ascii="仿宋_GB2312" w:hAnsi="仿宋_GB2312" w:eastAsia="仿宋_GB2312" w:cs="仿宋_GB2312"/>
          <w:sz w:val="32"/>
          <w:szCs w:val="32"/>
        </w:rPr>
        <w:t>到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万家丽路口</w:t>
      </w:r>
      <w:r>
        <w:rPr>
          <w:rFonts w:hint="eastAsia" w:ascii="仿宋_GB2312" w:hAnsi="仿宋_GB2312" w:eastAsia="仿宋_GB2312" w:cs="仿宋_GB2312"/>
          <w:sz w:val="32"/>
          <w:szCs w:val="32"/>
        </w:rPr>
        <w:t>公交站（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站）下，步行约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</w:rPr>
        <w:t>m至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毛竹塘地铁站乘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5号线至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马王堆</w:t>
      </w:r>
      <w:r>
        <w:rPr>
          <w:rFonts w:hint="eastAsia" w:ascii="仿宋_GB2312" w:hAnsi="仿宋_GB2312" w:eastAsia="仿宋_GB2312" w:cs="仿宋_GB2312"/>
          <w:sz w:val="32"/>
          <w:szCs w:val="32"/>
        </w:rPr>
        <w:t>站（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站）下，步行约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900</w:t>
      </w:r>
      <w:r>
        <w:rPr>
          <w:rFonts w:hint="eastAsia" w:ascii="仿宋_GB2312" w:hAnsi="仿宋_GB2312" w:eastAsia="仿宋_GB2312" w:cs="仿宋_GB2312"/>
          <w:sz w:val="32"/>
          <w:szCs w:val="32"/>
        </w:rPr>
        <w:t>m至酒店，全程约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1小时5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分钟；</w:t>
      </w:r>
    </w:p>
    <w:p>
      <w:pPr>
        <w:pStyle w:val="5"/>
        <w:spacing w:line="560" w:lineRule="exact"/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路线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长沙汽车南</w:t>
      </w:r>
      <w:r>
        <w:rPr>
          <w:rFonts w:hint="eastAsia" w:ascii="仿宋_GB2312" w:hAnsi="仿宋_GB2312" w:eastAsia="仿宋_GB2312" w:cs="仿宋_GB2312"/>
          <w:sz w:val="32"/>
          <w:szCs w:val="32"/>
        </w:rPr>
        <w:t>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出站右转步行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350m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至时代阳光大道中意路口</w:t>
      </w:r>
      <w:r>
        <w:rPr>
          <w:rFonts w:hint="eastAsia" w:ascii="仿宋_GB2312" w:hAnsi="仿宋_GB2312" w:eastAsia="仿宋_GB2312" w:cs="仿宋_GB2312"/>
          <w:sz w:val="32"/>
          <w:szCs w:val="32"/>
        </w:rPr>
        <w:t>公交站乘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120路</w:t>
      </w:r>
      <w:r>
        <w:rPr>
          <w:rFonts w:hint="eastAsia" w:ascii="仿宋_GB2312" w:hAnsi="仿宋_GB2312" w:eastAsia="仿宋_GB2312" w:cs="仿宋_GB2312"/>
          <w:sz w:val="32"/>
          <w:szCs w:val="32"/>
        </w:rPr>
        <w:t>到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毛竹塘地铁站</w:t>
      </w:r>
      <w:r>
        <w:rPr>
          <w:rFonts w:hint="eastAsia" w:ascii="仿宋_GB2312" w:hAnsi="仿宋_GB2312" w:eastAsia="仿宋_GB2312" w:cs="仿宋_GB2312"/>
          <w:sz w:val="32"/>
          <w:szCs w:val="32"/>
        </w:rPr>
        <w:t>公交站（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站）下，步行约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</w:rPr>
        <w:t>m至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毛竹塘地铁站乘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5号线至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马王堆</w:t>
      </w:r>
      <w:r>
        <w:rPr>
          <w:rFonts w:hint="eastAsia" w:ascii="仿宋_GB2312" w:hAnsi="仿宋_GB2312" w:eastAsia="仿宋_GB2312" w:cs="仿宋_GB2312"/>
          <w:sz w:val="32"/>
          <w:szCs w:val="32"/>
        </w:rPr>
        <w:t>站（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站）下，步行约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900</w:t>
      </w:r>
      <w:r>
        <w:rPr>
          <w:rFonts w:hint="eastAsia" w:ascii="仿宋_GB2312" w:hAnsi="仿宋_GB2312" w:eastAsia="仿宋_GB2312" w:cs="仿宋_GB2312"/>
          <w:sz w:val="32"/>
          <w:szCs w:val="32"/>
        </w:rPr>
        <w:t>m至酒店，全程约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1小时5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分钟；</w:t>
      </w:r>
    </w:p>
    <w:p>
      <w:pPr>
        <w:pStyle w:val="5"/>
        <w:spacing w:line="560" w:lineRule="exact"/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路线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长沙汽车南</w:t>
      </w:r>
      <w:r>
        <w:rPr>
          <w:rFonts w:hint="eastAsia" w:ascii="仿宋_GB2312" w:hAnsi="仿宋_GB2312" w:eastAsia="仿宋_GB2312" w:cs="仿宋_GB2312"/>
          <w:sz w:val="32"/>
          <w:szCs w:val="32"/>
        </w:rPr>
        <w:t>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出站右转步行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350m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至时代阳光大道中意路口</w:t>
      </w:r>
      <w:r>
        <w:rPr>
          <w:rFonts w:hint="eastAsia" w:ascii="仿宋_GB2312" w:hAnsi="仿宋_GB2312" w:eastAsia="仿宋_GB2312" w:cs="仿宋_GB2312"/>
          <w:sz w:val="32"/>
          <w:szCs w:val="32"/>
        </w:rPr>
        <w:t>公交站乘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穿梭巴士2号线</w:t>
      </w:r>
      <w:r>
        <w:rPr>
          <w:rFonts w:hint="eastAsia" w:ascii="仿宋_GB2312" w:hAnsi="仿宋_GB2312" w:eastAsia="仿宋_GB2312" w:cs="仿宋_GB2312"/>
          <w:sz w:val="32"/>
          <w:szCs w:val="32"/>
        </w:rPr>
        <w:t>到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万家丽路口</w:t>
      </w:r>
      <w:r>
        <w:rPr>
          <w:rFonts w:hint="eastAsia" w:ascii="仿宋_GB2312" w:hAnsi="仿宋_GB2312" w:eastAsia="仿宋_GB2312" w:cs="仿宋_GB2312"/>
          <w:sz w:val="32"/>
          <w:szCs w:val="32"/>
        </w:rPr>
        <w:t>公交站（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站）下，步行约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</w:rPr>
        <w:t>m至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毛竹塘地铁站乘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5号线至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马王堆</w:t>
      </w:r>
      <w:r>
        <w:rPr>
          <w:rFonts w:hint="eastAsia" w:ascii="仿宋_GB2312" w:hAnsi="仿宋_GB2312" w:eastAsia="仿宋_GB2312" w:cs="仿宋_GB2312"/>
          <w:sz w:val="32"/>
          <w:szCs w:val="32"/>
        </w:rPr>
        <w:t>站（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站）下，步行约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900</w:t>
      </w:r>
      <w:r>
        <w:rPr>
          <w:rFonts w:hint="eastAsia" w:ascii="仿宋_GB2312" w:hAnsi="仿宋_GB2312" w:eastAsia="仿宋_GB2312" w:cs="仿宋_GB2312"/>
          <w:sz w:val="32"/>
          <w:szCs w:val="32"/>
        </w:rPr>
        <w:t>m至酒店，全程约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1小时5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分钟；</w:t>
      </w:r>
    </w:p>
    <w:p>
      <w:pPr>
        <w:pStyle w:val="5"/>
        <w:spacing w:line="560" w:lineRule="exact"/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路线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：打车约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</w:rPr>
        <w:t>元；</w:t>
      </w:r>
    </w:p>
    <w:p>
      <w:pPr>
        <w:pStyle w:val="5"/>
        <w:spacing w:line="560" w:lineRule="exact"/>
        <w:ind w:left="1920" w:hanging="1920" w:hanging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长沙</w:t>
      </w:r>
      <w:r>
        <w:rPr>
          <w:rFonts w:hint="eastAsia" w:ascii="仿宋_GB2312" w:hAnsi="仿宋_GB2312" w:eastAsia="仿宋_GB2312" w:cs="仿宋_GB2312"/>
          <w:sz w:val="32"/>
          <w:szCs w:val="32"/>
        </w:rPr>
        <w:t>汽车西站：</w:t>
      </w:r>
    </w:p>
    <w:p>
      <w:pPr>
        <w:pStyle w:val="5"/>
        <w:spacing w:line="560" w:lineRule="exact"/>
        <w:ind w:left="960" w:hanging="960" w:hangingChars="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路线1：汽车西站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出站步行至玉兰路枫林路口</w:t>
      </w:r>
      <w:r>
        <w:rPr>
          <w:rFonts w:hint="eastAsia" w:ascii="仿宋_GB2312" w:hAnsi="仿宋_GB2312" w:eastAsia="仿宋_GB2312" w:cs="仿宋_GB2312"/>
          <w:sz w:val="32"/>
          <w:szCs w:val="32"/>
        </w:rPr>
        <w:t>公交站乘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</w:t>
      </w:r>
      <w:r>
        <w:rPr>
          <w:rFonts w:hint="eastAsia" w:ascii="仿宋_GB2312" w:hAnsi="仿宋_GB2312" w:eastAsia="仿宋_GB2312" w:cs="仿宋_GB2312"/>
          <w:sz w:val="32"/>
          <w:szCs w:val="32"/>
        </w:rPr>
        <w:t>路到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lang w:eastAsia="zh-CN"/>
        </w:rPr>
        <w:t>省社会主义学院</w:t>
      </w:r>
      <w:r>
        <w:rPr>
          <w:rFonts w:hint="eastAsia" w:ascii="仿宋_GB2312" w:hAnsi="仿宋_GB2312" w:eastAsia="仿宋_GB2312" w:cs="仿宋_GB2312"/>
          <w:sz w:val="32"/>
          <w:szCs w:val="32"/>
        </w:rPr>
        <w:t>公交站（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站）下，，步行约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m至酒店，全程约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1小时5分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pStyle w:val="5"/>
        <w:spacing w:line="560" w:lineRule="exact"/>
        <w:ind w:left="1280" w:hanging="1280" w:hangingChars="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路线2：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望城坡（汽车西站）地铁站</w:t>
      </w:r>
      <w:r>
        <w:rPr>
          <w:rFonts w:hint="eastAsia" w:ascii="仿宋_GB2312" w:hAnsi="仿宋_GB2312" w:eastAsia="仿宋_GB2312" w:cs="仿宋_GB2312"/>
          <w:sz w:val="32"/>
          <w:szCs w:val="32"/>
        </w:rPr>
        <w:t>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2号线光达方向至方家丽广场站（12站）换乘5号线</w:t>
      </w:r>
      <w:r>
        <w:rPr>
          <w:rFonts w:hint="eastAsia" w:ascii="仿宋_GB2312" w:hAnsi="仿宋_GB2312" w:eastAsia="仿宋_GB2312" w:cs="仿宋_GB2312"/>
          <w:sz w:val="32"/>
          <w:szCs w:val="32"/>
        </w:rPr>
        <w:t>路到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马王堆</w:t>
      </w:r>
      <w:r>
        <w:rPr>
          <w:rFonts w:hint="eastAsia" w:ascii="仿宋_GB2312" w:hAnsi="仿宋_GB2312" w:eastAsia="仿宋_GB2312" w:cs="仿宋_GB2312"/>
          <w:sz w:val="32"/>
          <w:szCs w:val="32"/>
        </w:rPr>
        <w:t>站（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站）下，步行约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900</w:t>
      </w:r>
      <w:r>
        <w:rPr>
          <w:rFonts w:hint="eastAsia" w:ascii="仿宋_GB2312" w:hAnsi="仿宋_GB2312" w:eastAsia="仿宋_GB2312" w:cs="仿宋_GB2312"/>
          <w:sz w:val="32"/>
          <w:szCs w:val="32"/>
        </w:rPr>
        <w:t>m至酒店，全程约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分钟；</w:t>
      </w:r>
    </w:p>
    <w:p>
      <w:pPr>
        <w:pStyle w:val="5"/>
        <w:spacing w:line="56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路线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：打车约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公里，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</w:rPr>
        <w:t>元；</w:t>
      </w:r>
    </w:p>
    <w:p>
      <w:pPr>
        <w:spacing w:line="600" w:lineRule="exact"/>
        <w:ind w:firstLine="640"/>
        <w:rPr>
          <w:rFonts w:ascii="仿宋" w:hAnsi="仿宋" w:eastAsia="仿宋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2"/>
          <w:cols w:space="720" w:num="1"/>
          <w:docGrid w:type="lines" w:linePitch="312" w:charSpace="0"/>
        </w:sectPr>
      </w:pPr>
    </w:p>
    <w:p>
      <w:pPr>
        <w:spacing w:line="600" w:lineRule="exact"/>
        <w:ind w:firstLine="640"/>
        <w:rPr>
          <w:rFonts w:ascii="仿宋" w:hAnsi="仿宋" w:eastAsia="仿宋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pgNumType w:start="2"/>
          <w:cols w:space="720" w:num="1"/>
          <w:docGrid w:type="lines" w:linePitch="312" w:charSpace="0"/>
        </w:sectPr>
      </w:pPr>
    </w:p>
    <w:p>
      <w:pPr>
        <w:spacing w:line="6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</w:t>
      </w:r>
    </w:p>
    <w:p>
      <w:pPr>
        <w:pStyle w:val="2"/>
        <w:spacing w:before="78" w:after="78"/>
        <w:rPr>
          <w:rFonts w:hint="eastAsia"/>
        </w:rPr>
      </w:pPr>
      <w:r>
        <w:rPr>
          <w:rFonts w:hint="eastAsia"/>
        </w:rPr>
        <w:t>参训人员回执</w:t>
      </w:r>
    </w:p>
    <w:p>
      <w:pPr>
        <w:spacing w:line="6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>市（州）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3078"/>
        <w:gridCol w:w="1407"/>
        <w:gridCol w:w="890"/>
        <w:gridCol w:w="1189"/>
        <w:gridCol w:w="2302"/>
        <w:gridCol w:w="1630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87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县市区</w:t>
            </w:r>
          </w:p>
        </w:tc>
        <w:tc>
          <w:tcPr>
            <w:tcW w:w="3078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农机合作社名称</w:t>
            </w:r>
          </w:p>
        </w:tc>
        <w:tc>
          <w:tcPr>
            <w:tcW w:w="14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189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学历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操作农机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时间（年）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spacing w:line="64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手机号码</w:t>
            </w:r>
          </w:p>
        </w:tc>
        <w:tc>
          <w:tcPr>
            <w:tcW w:w="14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（领队）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87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078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302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87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078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302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87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078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302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87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078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302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87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078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302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387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078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302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387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3078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07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890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189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2302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630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427" w:type="dxa"/>
            <w:noWrap w:val="0"/>
            <w:vAlign w:val="top"/>
          </w:tcPr>
          <w:p>
            <w:pPr>
              <w:spacing w:line="64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xNGMxMGUyNDIyMDJmMmVjZTc4ZGI4NmY5MTk4MjMifQ=="/>
  </w:docVars>
  <w:rsids>
    <w:rsidRoot w:val="00000000"/>
    <w:rsid w:val="08295962"/>
    <w:rsid w:val="08E878DB"/>
    <w:rsid w:val="10550E95"/>
    <w:rsid w:val="12CF6FD3"/>
    <w:rsid w:val="174754F0"/>
    <w:rsid w:val="18FE26B4"/>
    <w:rsid w:val="2185154A"/>
    <w:rsid w:val="40F92035"/>
    <w:rsid w:val="422E5B56"/>
    <w:rsid w:val="43A2687D"/>
    <w:rsid w:val="44054FB9"/>
    <w:rsid w:val="4D66113D"/>
    <w:rsid w:val="4E61792E"/>
    <w:rsid w:val="59CC706B"/>
    <w:rsid w:val="62D1432C"/>
    <w:rsid w:val="72A547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5" w:beforeLines="25" w:beforeAutospacing="0" w:after="25" w:afterLines="25" w:afterAutospacing="0" w:line="240" w:lineRule="auto"/>
      <w:jc w:val="center"/>
      <w:outlineLvl w:val="0"/>
    </w:pPr>
    <w:rPr>
      <w:rFonts w:ascii="Times New Roman" w:hAnsi="Times New Roman" w:eastAsia="黑体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jc w:val="left"/>
      <w:outlineLvl w:val="1"/>
    </w:pPr>
    <w:rPr>
      <w:rFonts w:ascii="黑体" w:hAnsi="黑体" w:eastAsia="黑体"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outlineLvl w:val="2"/>
    </w:pPr>
    <w:rPr>
      <w:rFonts w:ascii="黑体" w:hAnsi="黑体" w:eastAsia="黑体"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nhideWhenUsed/>
    <w:qFormat/>
    <w:uiPriority w:val="99"/>
    <w:pPr>
      <w:ind w:firstLine="420" w:firstLineChars="200"/>
    </w:pPr>
    <w:rPr>
      <w:rFonts w:ascii="Times New Roman" w:hAnsi="Times New Roma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420" w:firstLineChars="200"/>
      <w:jc w:val="left"/>
    </w:pPr>
    <w:rPr>
      <w:rFonts w:ascii="Times New Roman" w:hAnsi="Times New Roman"/>
      <w:sz w:val="18"/>
    </w:rPr>
  </w:style>
  <w:style w:type="character" w:customStyle="1" w:styleId="9">
    <w:name w:val="15"/>
    <w:basedOn w:val="8"/>
    <w:qFormat/>
    <w:uiPriority w:val="0"/>
    <w:rPr>
      <w:rFonts w:hint="default" w:ascii="Times New Roman" w:hAnsi="Times New Roman" w:eastAsia="宋体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2152</Words>
  <Characters>2337</Characters>
  <Lines>0</Lines>
  <Paragraphs>0</Paragraphs>
  <TotalTime>8</TotalTime>
  <ScaleCrop>false</ScaleCrop>
  <LinksUpToDate>false</LinksUpToDate>
  <CharactersWithSpaces>2383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STU</dc:creator>
  <cp:lastModifiedBy>彭雨</cp:lastModifiedBy>
  <cp:lastPrinted>2022-06-21T07:16:00Z</cp:lastPrinted>
  <dcterms:modified xsi:type="dcterms:W3CDTF">2022-06-22T07:32:13Z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944BE4E20E124488BCD8B335CCE805F7</vt:lpwstr>
  </property>
</Properties>
</file>