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100" w:lineRule="exact"/>
        <w:ind w:right="420" w:rightChars="200"/>
        <w:jc w:val="distribute"/>
        <w:rPr>
          <w:rFonts w:eastAsia="方正小标宋简体"/>
          <w:color w:val="FF0000"/>
          <w:spacing w:val="40"/>
          <w:w w:val="80"/>
          <w:position w:val="14"/>
          <w:sz w:val="92"/>
          <w:szCs w:val="92"/>
        </w:rPr>
      </w:pPr>
      <w:r>
        <w:rPr>
          <w:rFonts w:eastAsia="方正小标宋简体"/>
          <w:color w:val="FF0000"/>
          <w:spacing w:val="40"/>
          <w:w w:val="78"/>
          <w:sz w:val="84"/>
          <w:szCs w:val="84"/>
        </w:rPr>
        <w:t>安徽省农业农村厅办公室</w:t>
      </w:r>
    </w:p>
    <w:p>
      <w:pPr>
        <w:spacing w:line="600" w:lineRule="exact"/>
        <w:jc w:val="right"/>
        <w:rPr>
          <w:rFonts w:eastAsia="仿宋_GB2312"/>
          <w:sz w:val="32"/>
          <w:szCs w:val="32"/>
        </w:rPr>
      </w:pPr>
      <w:r>
        <w:rPr>
          <w:rFonts w:eastAsia="仿宋_GB2312"/>
          <w:sz w:val="32"/>
          <w:szCs w:val="32"/>
        </w:rPr>
        <w:t>皖农办机函〔2022〕166号</w:t>
      </w:r>
      <w:r>
        <mc:AlternateContent>
          <mc:Choice Requires="wps">
            <w:drawing>
              <wp:anchor distT="0" distB="0" distL="114300" distR="114300" simplePos="0" relativeHeight="251670528" behindDoc="1" locked="0" layoutInCell="1" allowOverlap="1">
                <wp:simplePos x="0" y="0"/>
                <wp:positionH relativeFrom="column">
                  <wp:posOffset>-425450</wp:posOffset>
                </wp:positionH>
                <wp:positionV relativeFrom="paragraph">
                  <wp:posOffset>48260</wp:posOffset>
                </wp:positionV>
                <wp:extent cx="6183630" cy="0"/>
                <wp:effectExtent l="0" t="26670" r="7620" b="3048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83630" cy="0"/>
                        </a:xfrm>
                        <a:prstGeom prst="line">
                          <a:avLst/>
                        </a:prstGeom>
                        <a:noFill/>
                        <a:ln w="53975" cmpd="thickThin">
                          <a:solidFill>
                            <a:srgbClr val="FF0000"/>
                          </a:solidFill>
                          <a:round/>
                        </a:ln>
                        <a:effectLst/>
                      </wps:spPr>
                      <wps:bodyPr/>
                    </wps:wsp>
                  </a:graphicData>
                </a:graphic>
              </wp:anchor>
            </w:drawing>
          </mc:Choice>
          <mc:Fallback>
            <w:pict>
              <v:line id="_x0000_s1026" o:spid="_x0000_s1026" o:spt="20" style="position:absolute;left:0pt;margin-left:-33.5pt;margin-top:3.8pt;height:0pt;width:486.9pt;z-index:-251645952;mso-width-relative:page;mso-height-relative:page;" filled="f" stroked="t" coordsize="21600,21600" o:gfxdata="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N8cwF0wAAAAcBAAAPAAAAAAAAAAEAIAAAADgAAABkcnMvZG93bnJldi54bWxQSwECFAAUAAAA&#10;CACHTuJAP7P4ZN0BAAB/AwAADgAAAAAAAAABACAAAAA4AQAAZHJzL2Uyb0RvYy54bWxQSwUGAAAA&#10;AAYABgBZAQAAhwUAAAAA&#10;">
                <v:fill on="f" focussize="0,0"/>
                <v:stroke weight="4.25pt" color="#FF0000" linestyle="thickThin" joinstyle="round"/>
                <v:imagedata o:title=""/>
                <o:lock v:ext="edit" aspectratio="f"/>
              </v:line>
            </w:pict>
          </mc:Fallback>
        </mc:AlternateContent>
      </w:r>
    </w:p>
    <w:p>
      <w:pPr>
        <w:spacing w:line="540" w:lineRule="exact"/>
        <w:jc w:val="center"/>
        <w:rPr>
          <w:rFonts w:eastAsia="方正小标宋简体"/>
          <w:sz w:val="44"/>
          <w:szCs w:val="44"/>
        </w:rPr>
      </w:pPr>
    </w:p>
    <w:p>
      <w:pPr>
        <w:spacing w:line="540" w:lineRule="exact"/>
        <w:jc w:val="center"/>
        <w:rPr>
          <w:rFonts w:eastAsia="方正小标宋简体"/>
          <w:sz w:val="44"/>
          <w:szCs w:val="44"/>
        </w:rPr>
      </w:pPr>
      <w:r>
        <w:rPr>
          <w:rFonts w:eastAsia="方正小标宋简体"/>
          <w:sz w:val="44"/>
          <w:szCs w:val="44"/>
        </w:rPr>
        <w:t>安徽省农业农村厅办公室关于2022年</w:t>
      </w:r>
    </w:p>
    <w:p>
      <w:pPr>
        <w:spacing w:line="540" w:lineRule="exact"/>
        <w:jc w:val="center"/>
        <w:rPr>
          <w:rFonts w:eastAsia="方正小标宋简体"/>
          <w:sz w:val="44"/>
          <w:szCs w:val="44"/>
        </w:rPr>
      </w:pPr>
      <w:r>
        <w:rPr>
          <w:rFonts w:eastAsia="方正小标宋简体"/>
          <w:sz w:val="44"/>
          <w:szCs w:val="44"/>
        </w:rPr>
        <w:t>第一次农机购置补贴信息公开专栏</w:t>
      </w:r>
    </w:p>
    <w:p>
      <w:pPr>
        <w:spacing w:line="540" w:lineRule="exact"/>
        <w:jc w:val="center"/>
        <w:rPr>
          <w:rFonts w:eastAsia="方正小标宋简体"/>
          <w:sz w:val="44"/>
          <w:szCs w:val="44"/>
        </w:rPr>
      </w:pPr>
      <w:r>
        <w:rPr>
          <w:rFonts w:eastAsia="方正小标宋简体"/>
          <w:sz w:val="44"/>
          <w:szCs w:val="44"/>
        </w:rPr>
        <w:t>督导情况的通报</w:t>
      </w:r>
    </w:p>
    <w:p>
      <w:pPr>
        <w:spacing w:line="540" w:lineRule="exact"/>
        <w:jc w:val="center"/>
        <w:rPr>
          <w:rFonts w:eastAsia="方正小标宋简体"/>
          <w:sz w:val="44"/>
          <w:szCs w:val="44"/>
        </w:rPr>
      </w:pPr>
    </w:p>
    <w:p>
      <w:pPr>
        <w:spacing w:line="540" w:lineRule="exact"/>
        <w:rPr>
          <w:rFonts w:eastAsia="仿宋_GB2312"/>
          <w:sz w:val="32"/>
          <w:szCs w:val="32"/>
        </w:rPr>
      </w:pPr>
      <w:r>
        <w:rPr>
          <w:rFonts w:eastAsia="仿宋_GB2312"/>
          <w:sz w:val="32"/>
          <w:szCs w:val="32"/>
        </w:rPr>
        <w:t>各市、县（市、区）农业农村局：</w:t>
      </w:r>
    </w:p>
    <w:p>
      <w:pPr>
        <w:spacing w:line="540" w:lineRule="exact"/>
        <w:ind w:firstLine="640" w:firstLineChars="200"/>
        <w:rPr>
          <w:rFonts w:eastAsia="仿宋_GB2312"/>
          <w:sz w:val="32"/>
          <w:szCs w:val="32"/>
        </w:rPr>
      </w:pPr>
      <w:r>
        <w:rPr>
          <w:rFonts w:eastAsia="仿宋_GB2312"/>
          <w:sz w:val="32"/>
          <w:szCs w:val="32"/>
        </w:rPr>
        <w:t>根据《2021－2023年农机购置补贴实施指导意见》有关要求及农机购置补贴延伸绩效考核工作部署，我厅组织第三方力量对全省16个市级、85个县级农机购置补贴信息公开专栏建设和维护情况开展了专项督导，现将督导情况予以通报，请各地高度重视，对照督导发现的问题，积极整改完善到位，进一步做好农机购置补贴信息公开专栏建设和维护工作。</w:t>
      </w:r>
    </w:p>
    <w:p>
      <w:pPr>
        <w:spacing w:line="540" w:lineRule="exact"/>
        <w:ind w:firstLine="640" w:firstLineChars="200"/>
        <w:rPr>
          <w:rFonts w:eastAsia="黑体"/>
          <w:sz w:val="32"/>
          <w:szCs w:val="32"/>
        </w:rPr>
      </w:pPr>
      <w:r>
        <w:rPr>
          <w:rFonts w:eastAsia="黑体"/>
          <w:sz w:val="32"/>
          <w:szCs w:val="32"/>
        </w:rPr>
        <w:t>一、整体情况</w:t>
      </w:r>
    </w:p>
    <w:p>
      <w:pPr>
        <w:spacing w:line="540" w:lineRule="exact"/>
        <w:ind w:firstLine="640" w:firstLineChars="200"/>
        <w:rPr>
          <w:rFonts w:eastAsia="仿宋_GB2312"/>
          <w:sz w:val="32"/>
          <w:szCs w:val="32"/>
        </w:rPr>
      </w:pPr>
      <w:r>
        <w:rPr>
          <w:rFonts w:eastAsia="仿宋_GB2312"/>
          <w:sz w:val="32"/>
          <w:szCs w:val="32"/>
        </w:rPr>
        <w:t>16个市级单位专栏共128项指标中有109项指标合格，合格率为85.17%。其中，亳州市等6个市级专栏的建设工作质量好，所有指标全部符合要求。</w:t>
      </w:r>
    </w:p>
    <w:p>
      <w:pPr>
        <w:spacing w:line="540" w:lineRule="exact"/>
        <w:ind w:firstLine="640" w:firstLineChars="200"/>
        <w:rPr>
          <w:rFonts w:eastAsia="仿宋_GB2312"/>
          <w:sz w:val="32"/>
          <w:szCs w:val="32"/>
        </w:rPr>
      </w:pPr>
      <w:r>
        <w:rPr>
          <w:rFonts w:eastAsia="仿宋_GB2312"/>
          <w:sz w:val="32"/>
          <w:szCs w:val="32"/>
        </w:rPr>
        <w:t>85个县级专栏共765项指标中有667项指标合格，合格率为87.19%。其中，肥西县等39个县级专栏的建设工作质量好，所有指标全部符合要求。</w:t>
      </w:r>
    </w:p>
    <w:p>
      <w:pPr>
        <w:spacing w:line="540" w:lineRule="exact"/>
        <w:ind w:firstLine="640" w:firstLineChars="200"/>
        <w:rPr>
          <w:rFonts w:eastAsia="黑体"/>
          <w:sz w:val="32"/>
          <w:szCs w:val="32"/>
        </w:rPr>
      </w:pPr>
      <w:r>
        <w:rPr>
          <w:rFonts w:eastAsia="黑体"/>
          <w:sz w:val="32"/>
          <w:szCs w:val="32"/>
        </w:rPr>
        <w:t>二、主要指标抽查情况</w:t>
      </w:r>
    </w:p>
    <w:p>
      <w:pPr>
        <w:spacing w:line="540" w:lineRule="exact"/>
        <w:ind w:firstLine="640" w:firstLineChars="200"/>
        <w:rPr>
          <w:rFonts w:eastAsia="仿宋_GB2312"/>
          <w:sz w:val="32"/>
          <w:szCs w:val="32"/>
        </w:rPr>
      </w:pPr>
      <w:r>
        <w:rPr>
          <w:rFonts w:eastAsia="楷体_GB2312"/>
          <w:bCs/>
          <w:sz w:val="32"/>
          <w:szCs w:val="32"/>
        </w:rPr>
        <w:t>（一）专栏名称规范性</w:t>
      </w:r>
      <w:r>
        <w:rPr>
          <w:rFonts w:eastAsia="仿宋_GB2312"/>
          <w:bCs/>
          <w:sz w:val="32"/>
          <w:szCs w:val="32"/>
        </w:rPr>
        <w:t>。</w:t>
      </w:r>
      <w:r>
        <w:rPr>
          <w:rFonts w:eastAsia="仿宋_GB2312"/>
          <w:sz w:val="32"/>
          <w:szCs w:val="32"/>
        </w:rPr>
        <w:t>按照要求，各专栏的名称应统一为“农机购置补贴信息公开专栏”。检查结果显示，1个县级专栏的名称不规范。</w:t>
      </w:r>
    </w:p>
    <w:p>
      <w:pPr>
        <w:spacing w:line="540" w:lineRule="exact"/>
        <w:ind w:firstLine="640" w:firstLineChars="200"/>
        <w:rPr>
          <w:rFonts w:eastAsia="仿宋_GB2312"/>
          <w:sz w:val="32"/>
          <w:szCs w:val="32"/>
        </w:rPr>
      </w:pPr>
      <w:r>
        <w:rPr>
          <w:rFonts w:eastAsia="楷体_GB2312"/>
          <w:bCs/>
          <w:sz w:val="32"/>
          <w:szCs w:val="32"/>
        </w:rPr>
        <w:t>（二）省级实施指导意见。</w:t>
      </w:r>
      <w:r>
        <w:rPr>
          <w:rFonts w:eastAsia="仿宋_GB2312"/>
          <w:sz w:val="32"/>
          <w:szCs w:val="32"/>
        </w:rPr>
        <w:t>省级实施指导意见是指《安徽省2021－2023年农业机械购置补贴实施指导意见》，各市县级专栏需要主动公开。检查结果显示，2个县级专栏没有对省级实施指导意见进行公告。</w:t>
      </w:r>
    </w:p>
    <w:p>
      <w:pPr>
        <w:spacing w:line="540" w:lineRule="exact"/>
        <w:ind w:firstLine="640" w:firstLineChars="200"/>
        <w:rPr>
          <w:rFonts w:eastAsia="仿宋_GB2312"/>
          <w:sz w:val="32"/>
          <w:szCs w:val="32"/>
        </w:rPr>
      </w:pPr>
      <w:r>
        <w:rPr>
          <w:rFonts w:eastAsia="楷体_GB2312"/>
          <w:bCs/>
          <w:sz w:val="32"/>
          <w:szCs w:val="32"/>
        </w:rPr>
        <w:t>（三）省级补贴额一览表。</w:t>
      </w:r>
      <w:r>
        <w:rPr>
          <w:rFonts w:eastAsia="仿宋_GB2312"/>
          <w:sz w:val="32"/>
          <w:szCs w:val="32"/>
        </w:rPr>
        <w:t>省级补贴额一览表是指《安徽省2021－2023年农业机械购置补贴机具补贴额一览表（第一、二批）》，各市县级专栏需要公开。检查结果显示，2个市级、10个县级专栏没有对一览表进行公开。</w:t>
      </w:r>
    </w:p>
    <w:p>
      <w:pPr>
        <w:spacing w:line="540" w:lineRule="exact"/>
        <w:ind w:firstLine="640" w:firstLineChars="200"/>
        <w:rPr>
          <w:rFonts w:eastAsia="仿宋_GB2312"/>
          <w:sz w:val="32"/>
          <w:szCs w:val="32"/>
        </w:rPr>
      </w:pPr>
      <w:r>
        <w:rPr>
          <w:rFonts w:eastAsia="楷体_GB2312"/>
          <w:bCs/>
          <w:sz w:val="32"/>
          <w:szCs w:val="32"/>
        </w:rPr>
        <w:t>（四）咨询投诉电话。</w:t>
      </w:r>
      <w:r>
        <w:rPr>
          <w:rFonts w:eastAsia="仿宋_GB2312"/>
          <w:sz w:val="32"/>
          <w:szCs w:val="32"/>
        </w:rPr>
        <w:t>投诉举报电话包括政策咨询电话、政策投诉举报电话和补贴机具质量投诉电话。4个市级、10个县级专栏公开的号码与省级专栏公开的号码不一致。</w:t>
      </w:r>
    </w:p>
    <w:p>
      <w:pPr>
        <w:spacing w:line="540" w:lineRule="exact"/>
        <w:ind w:firstLine="640" w:firstLineChars="200"/>
        <w:rPr>
          <w:rFonts w:eastAsia="仿宋_GB2312"/>
          <w:sz w:val="32"/>
          <w:szCs w:val="32"/>
        </w:rPr>
      </w:pPr>
      <w:r>
        <w:rPr>
          <w:rFonts w:eastAsia="楷体_GB2312"/>
          <w:bCs/>
          <w:sz w:val="32"/>
          <w:szCs w:val="32"/>
        </w:rPr>
        <w:t>（五）县级实施方案。</w:t>
      </w:r>
      <w:r>
        <w:rPr>
          <w:rFonts w:eastAsia="仿宋_GB2312"/>
          <w:sz w:val="32"/>
          <w:szCs w:val="32"/>
        </w:rPr>
        <w:t>检查结果显示，85个县级专栏中，有83个在规定时限内公布了县级实施方案，2个未在时限内公布县级实施方案。</w:t>
      </w:r>
    </w:p>
    <w:p>
      <w:pPr>
        <w:spacing w:line="540" w:lineRule="exact"/>
        <w:ind w:firstLine="640" w:firstLineChars="200"/>
        <w:rPr>
          <w:rFonts w:eastAsia="仿宋_GB2312"/>
          <w:sz w:val="32"/>
          <w:szCs w:val="32"/>
        </w:rPr>
      </w:pPr>
      <w:r>
        <w:rPr>
          <w:rFonts w:eastAsia="楷体_GB2312"/>
          <w:bCs/>
          <w:sz w:val="32"/>
          <w:szCs w:val="32"/>
        </w:rPr>
        <w:t>（六）资金使用进度</w:t>
      </w:r>
      <w:r>
        <w:rPr>
          <w:rFonts w:eastAsia="仿宋_GB2312"/>
          <w:bCs/>
          <w:sz w:val="32"/>
          <w:szCs w:val="32"/>
        </w:rPr>
        <w:t>。</w:t>
      </w:r>
      <w:r>
        <w:rPr>
          <w:rFonts w:eastAsia="仿宋_GB2312"/>
          <w:sz w:val="32"/>
          <w:szCs w:val="32"/>
        </w:rPr>
        <w:t>检查结果显示，6个市级、20个县级专栏没有按要求进行公布。</w:t>
      </w:r>
    </w:p>
    <w:p>
      <w:pPr>
        <w:spacing w:line="540" w:lineRule="exact"/>
        <w:ind w:firstLine="640" w:firstLineChars="200"/>
        <w:rPr>
          <w:rFonts w:eastAsia="仿宋_GB2312"/>
          <w:sz w:val="32"/>
          <w:szCs w:val="32"/>
        </w:rPr>
      </w:pPr>
      <w:r>
        <w:rPr>
          <w:rFonts w:eastAsia="楷体_GB2312"/>
          <w:bCs/>
          <w:sz w:val="32"/>
          <w:szCs w:val="32"/>
        </w:rPr>
        <w:t>（七）补贴对象公示。</w:t>
      </w:r>
      <w:r>
        <w:rPr>
          <w:rFonts w:eastAsia="仿宋_GB2312"/>
          <w:sz w:val="32"/>
          <w:szCs w:val="32"/>
        </w:rPr>
        <w:t>检查结果显示，85个县级专栏中，有78个县级专栏进行了补贴对象公示，7个县级专栏未按规定要求进行公示。</w:t>
      </w:r>
    </w:p>
    <w:p>
      <w:pPr>
        <w:spacing w:line="540" w:lineRule="exact"/>
        <w:ind w:firstLine="640" w:firstLineChars="200"/>
        <w:rPr>
          <w:rFonts w:eastAsia="仿宋_GB2312"/>
          <w:sz w:val="32"/>
          <w:szCs w:val="32"/>
        </w:rPr>
      </w:pPr>
      <w:r>
        <w:rPr>
          <w:rFonts w:eastAsia="楷体_GB2312"/>
          <w:bCs/>
          <w:sz w:val="32"/>
          <w:szCs w:val="32"/>
        </w:rPr>
        <w:t>（八）2019－2021年度县级补贴实施公告</w:t>
      </w:r>
      <w:r>
        <w:rPr>
          <w:rFonts w:eastAsia="仿宋_GB2312"/>
          <w:bCs/>
          <w:sz w:val="32"/>
          <w:szCs w:val="32"/>
        </w:rPr>
        <w:t>。</w:t>
      </w:r>
      <w:r>
        <w:rPr>
          <w:rFonts w:eastAsia="仿宋_GB2312"/>
          <w:sz w:val="32"/>
          <w:szCs w:val="32"/>
        </w:rPr>
        <w:t>检查结果显示，85个县级专栏中，有78个县级专栏按要求进行了公告，7个县级专栏没有进行公告。</w:t>
      </w:r>
    </w:p>
    <w:p>
      <w:pPr>
        <w:spacing w:line="540" w:lineRule="exact"/>
        <w:ind w:firstLine="640" w:firstLineChars="200"/>
        <w:rPr>
          <w:rFonts w:eastAsia="仿宋_GB2312"/>
          <w:sz w:val="32"/>
          <w:szCs w:val="32"/>
        </w:rPr>
      </w:pPr>
      <w:r>
        <w:rPr>
          <w:rFonts w:eastAsia="楷体_GB2312"/>
          <w:bCs/>
          <w:sz w:val="32"/>
          <w:szCs w:val="32"/>
        </w:rPr>
        <w:t>（九）2019－2021年度县级享受农机购置补贴农户信息表。</w:t>
      </w:r>
      <w:r>
        <w:rPr>
          <w:rFonts w:eastAsia="仿宋_GB2312"/>
          <w:sz w:val="32"/>
          <w:szCs w:val="32"/>
        </w:rPr>
        <w:t>检查结果显示，85个县级专栏中，有46个县级专栏公告了年度县级享受农机购置补贴农户信息表，39个县级专栏未按要求公告。</w:t>
      </w:r>
    </w:p>
    <w:p>
      <w:pPr>
        <w:spacing w:line="540" w:lineRule="exact"/>
        <w:ind w:firstLine="640" w:firstLineChars="200"/>
        <w:rPr>
          <w:rFonts w:eastAsia="仿宋_GB2312"/>
          <w:sz w:val="32"/>
          <w:szCs w:val="32"/>
        </w:rPr>
      </w:pPr>
      <w:r>
        <w:rPr>
          <w:rFonts w:eastAsia="楷体_GB2312"/>
          <w:bCs/>
          <w:sz w:val="32"/>
          <w:szCs w:val="32"/>
        </w:rPr>
        <w:t>（十）市级网站上所辖县（市、区）补贴专栏地址链接。</w:t>
      </w:r>
      <w:r>
        <w:rPr>
          <w:rFonts w:eastAsia="仿宋_GB2312"/>
          <w:sz w:val="32"/>
          <w:szCs w:val="32"/>
        </w:rPr>
        <w:t>为方便信息的获取，16个市级专栏均需要设立所辖县（市、区）补贴专栏地址链接。检查结果显示，15个市级专栏的网址链接正确，1个市级专栏的网址链接不正确。</w:t>
      </w:r>
    </w:p>
    <w:p>
      <w:pPr>
        <w:spacing w:line="540" w:lineRule="exact"/>
        <w:ind w:firstLine="640" w:firstLineChars="200"/>
        <w:rPr>
          <w:rFonts w:eastAsia="仿宋_GB2312"/>
          <w:sz w:val="32"/>
          <w:szCs w:val="32"/>
        </w:rPr>
      </w:pPr>
      <w:r>
        <w:rPr>
          <w:rFonts w:eastAsia="楷体_GB2312"/>
          <w:bCs/>
          <w:sz w:val="32"/>
          <w:szCs w:val="32"/>
        </w:rPr>
        <w:t>（十一）县级实施方案批复</w:t>
      </w:r>
      <w:r>
        <w:rPr>
          <w:rFonts w:eastAsia="仿宋_GB2312"/>
          <w:bCs/>
          <w:sz w:val="32"/>
          <w:szCs w:val="32"/>
        </w:rPr>
        <w:t>。</w:t>
      </w:r>
      <w:r>
        <w:rPr>
          <w:rFonts w:eastAsia="仿宋_GB2312"/>
          <w:sz w:val="32"/>
          <w:szCs w:val="32"/>
        </w:rPr>
        <w:t>检查结果显示，15个市级专栏在时限内公布了县级实施方案批复，1个市级专栏未在时限内公布县级实施方案批复。</w:t>
      </w:r>
    </w:p>
    <w:p>
      <w:pPr>
        <w:spacing w:line="540" w:lineRule="exact"/>
        <w:ind w:firstLine="640" w:firstLineChars="200"/>
        <w:rPr>
          <w:rFonts w:hint="eastAsia" w:eastAsia="仿宋_GB2312"/>
          <w:sz w:val="32"/>
          <w:szCs w:val="32"/>
        </w:rPr>
      </w:pPr>
      <w:r>
        <w:rPr>
          <w:rFonts w:eastAsia="楷体_GB2312"/>
          <w:bCs/>
          <w:sz w:val="32"/>
          <w:szCs w:val="32"/>
        </w:rPr>
        <w:t>（十二）县级信息公开专栏建设情况检查结果通报</w:t>
      </w:r>
      <w:r>
        <w:rPr>
          <w:rFonts w:eastAsia="仿宋_GB2312"/>
          <w:bCs/>
          <w:sz w:val="32"/>
          <w:szCs w:val="32"/>
        </w:rPr>
        <w:t>。</w:t>
      </w:r>
      <w:r>
        <w:rPr>
          <w:rFonts w:eastAsia="仿宋_GB2312"/>
          <w:sz w:val="32"/>
          <w:szCs w:val="32"/>
        </w:rPr>
        <w:t>检查结果显示，11个市级专栏在时限内按要求公布了县级信息公开专栏建设情况检查结果通报，5个市级专栏未在时限内进行公布结果。</w:t>
      </w:r>
    </w:p>
    <w:p>
      <w:pPr>
        <w:spacing w:line="540" w:lineRule="exact"/>
        <w:ind w:firstLine="640" w:firstLineChars="200"/>
        <w:rPr>
          <w:rFonts w:hint="eastAsia" w:eastAsia="仿宋_GB2312"/>
          <w:sz w:val="32"/>
          <w:szCs w:val="32"/>
        </w:rPr>
      </w:pPr>
    </w:p>
    <w:p>
      <w:pPr>
        <w:spacing w:line="540" w:lineRule="exact"/>
        <w:ind w:firstLine="640" w:firstLineChars="200"/>
        <w:rPr>
          <w:rFonts w:hint="eastAsia" w:eastAsia="仿宋_GB2312"/>
          <w:sz w:val="32"/>
          <w:szCs w:val="32"/>
        </w:rPr>
      </w:pPr>
      <w:r>
        <w:rPr>
          <w:rFonts w:eastAsia="仿宋_GB2312"/>
          <w:sz w:val="32"/>
          <w:szCs w:val="32"/>
        </w:rPr>
        <w:t>附件：1．市级农机购置补贴信息公开情况表</w:t>
      </w:r>
    </w:p>
    <w:p>
      <w:pPr>
        <w:spacing w:line="540" w:lineRule="exact"/>
        <w:ind w:firstLine="1600" w:firstLineChars="500"/>
        <w:rPr>
          <w:rFonts w:eastAsia="仿宋_GB2312"/>
          <w:sz w:val="32"/>
          <w:szCs w:val="32"/>
        </w:rPr>
      </w:pPr>
      <w:r>
        <w:rPr>
          <w:rFonts w:eastAsia="仿宋_GB2312"/>
          <w:sz w:val="32"/>
          <w:szCs w:val="32"/>
        </w:rPr>
        <w:t>2．县级农机购置补贴信息公开情况表</w:t>
      </w: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p>
    <w:p>
      <w:pPr>
        <w:spacing w:line="540" w:lineRule="exact"/>
        <w:ind w:firstLine="3840" w:firstLineChars="1200"/>
        <w:jc w:val="center"/>
        <w:rPr>
          <w:rFonts w:eastAsia="仿宋_GB2312"/>
          <w:sz w:val="32"/>
          <w:szCs w:val="32"/>
        </w:rPr>
      </w:pPr>
      <w:r>
        <w:rPr>
          <w:rFonts w:eastAsia="仿宋_GB2312"/>
          <w:sz w:val="32"/>
          <w:szCs w:val="32"/>
        </w:rPr>
        <w:t>安徽省农业农村厅办公室</w:t>
      </w:r>
    </w:p>
    <w:p>
      <w:pPr>
        <w:spacing w:line="540" w:lineRule="exact"/>
        <w:ind w:firstLine="3840" w:firstLineChars="1200"/>
        <w:jc w:val="center"/>
        <w:rPr>
          <w:rFonts w:eastAsia="仿宋_GB2312"/>
          <w:sz w:val="32"/>
          <w:szCs w:val="32"/>
        </w:rPr>
      </w:pPr>
      <w:r>
        <w:rPr>
          <w:rFonts w:eastAsia="仿宋_GB2312"/>
          <w:sz w:val="32"/>
          <w:szCs w:val="32"/>
        </w:rPr>
        <w:t>2022年9月20日</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sectPr>
          <w:footerReference r:id="rId5" w:type="first"/>
          <w:footerReference r:id="rId3" w:type="default"/>
          <w:footerReference r:id="rId4" w:type="even"/>
          <w:pgSz w:w="11906" w:h="16838"/>
          <w:pgMar w:top="1871" w:right="1531" w:bottom="1701" w:left="1531" w:header="851" w:footer="1418" w:gutter="0"/>
          <w:cols w:space="425" w:num="1"/>
          <w:titlePg/>
          <w:docGrid w:type="lines" w:linePitch="312" w:charSpace="0"/>
        </w:sectPr>
      </w:pPr>
    </w:p>
    <w:p>
      <w:pPr>
        <w:spacing w:line="600" w:lineRule="exact"/>
        <w:rPr>
          <w:rFonts w:eastAsia="黑体"/>
          <w:sz w:val="32"/>
          <w:szCs w:val="32"/>
        </w:rPr>
      </w:pPr>
      <w:r>
        <w:rPr>
          <w:rFonts w:eastAsia="黑体"/>
          <w:sz w:val="32"/>
          <w:szCs w:val="32"/>
        </w:rPr>
        <w:t>附件1</w:t>
      </w:r>
    </w:p>
    <w:p>
      <w:pPr>
        <w:spacing w:line="400" w:lineRule="exact"/>
        <w:jc w:val="center"/>
        <w:rPr>
          <w:rFonts w:eastAsia="方正小标宋简体"/>
          <w:sz w:val="44"/>
          <w:szCs w:val="44"/>
        </w:rPr>
      </w:pPr>
    </w:p>
    <w:p>
      <w:pPr>
        <w:spacing w:line="600" w:lineRule="exact"/>
        <w:jc w:val="center"/>
        <w:rPr>
          <w:rFonts w:eastAsia="方正小标宋简体"/>
          <w:sz w:val="44"/>
          <w:szCs w:val="44"/>
        </w:rPr>
      </w:pPr>
      <w:r>
        <w:rPr>
          <w:rFonts w:eastAsia="方正小标宋简体"/>
          <w:sz w:val="44"/>
          <w:szCs w:val="44"/>
        </w:rPr>
        <w:t>市级农机购置补贴信息公开情况表</w:t>
      </w:r>
    </w:p>
    <w:p>
      <w:pPr>
        <w:spacing w:line="400" w:lineRule="exact"/>
        <w:jc w:val="center"/>
        <w:rPr>
          <w:rFonts w:eastAsia="方正小标宋简体"/>
          <w:sz w:val="44"/>
          <w:szCs w:val="44"/>
        </w:rPr>
      </w:pPr>
    </w:p>
    <w:tbl>
      <w:tblPr>
        <w:tblStyle w:val="7"/>
        <w:tblW w:w="50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831"/>
        <w:gridCol w:w="709"/>
        <w:gridCol w:w="753"/>
        <w:gridCol w:w="986"/>
        <w:gridCol w:w="1152"/>
        <w:gridCol w:w="1016"/>
        <w:gridCol w:w="907"/>
        <w:gridCol w:w="1944"/>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395" w:type="pct"/>
            <w:vMerge w:val="restart"/>
            <w:vAlign w:val="center"/>
          </w:tcPr>
          <w:p>
            <w:pPr>
              <w:spacing w:line="300" w:lineRule="exact"/>
              <w:jc w:val="center"/>
              <w:rPr>
                <w:b/>
                <w:szCs w:val="21"/>
              </w:rPr>
            </w:pPr>
            <w:r>
              <w:rPr>
                <w:b/>
                <w:szCs w:val="21"/>
              </w:rPr>
              <w:t>地区</w:t>
            </w:r>
          </w:p>
        </w:tc>
        <w:tc>
          <w:tcPr>
            <w:tcW w:w="3094" w:type="pct"/>
            <w:gridSpan w:val="8"/>
            <w:vAlign w:val="center"/>
          </w:tcPr>
          <w:p>
            <w:pPr>
              <w:spacing w:line="300" w:lineRule="exact"/>
              <w:jc w:val="center"/>
              <w:rPr>
                <w:b/>
                <w:szCs w:val="21"/>
              </w:rPr>
            </w:pPr>
            <w:r>
              <w:rPr>
                <w:b/>
                <w:szCs w:val="21"/>
              </w:rPr>
              <w:t>农机购置补贴信息公开专栏内容</w:t>
            </w:r>
          </w:p>
        </w:tc>
        <w:tc>
          <w:tcPr>
            <w:tcW w:w="1511" w:type="pct"/>
            <w:vMerge w:val="restart"/>
            <w:vAlign w:val="center"/>
          </w:tcPr>
          <w:p>
            <w:pPr>
              <w:spacing w:line="300" w:lineRule="exact"/>
              <w:jc w:val="center"/>
              <w:rPr>
                <w:b/>
                <w:szCs w:val="21"/>
              </w:rPr>
            </w:pPr>
            <w:r>
              <w:rPr>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395" w:type="pct"/>
            <w:vMerge w:val="continue"/>
            <w:vAlign w:val="center"/>
          </w:tcPr>
          <w:p>
            <w:pPr>
              <w:spacing w:line="300" w:lineRule="exact"/>
              <w:jc w:val="center"/>
              <w:rPr>
                <w:b/>
                <w:szCs w:val="21"/>
              </w:rPr>
            </w:pPr>
          </w:p>
        </w:tc>
        <w:tc>
          <w:tcPr>
            <w:tcW w:w="311" w:type="pct"/>
            <w:vMerge w:val="restart"/>
            <w:vAlign w:val="center"/>
          </w:tcPr>
          <w:p>
            <w:pPr>
              <w:spacing w:line="300" w:lineRule="exact"/>
              <w:jc w:val="center"/>
              <w:rPr>
                <w:b/>
                <w:szCs w:val="21"/>
              </w:rPr>
            </w:pPr>
            <w:r>
              <w:rPr>
                <w:b/>
                <w:szCs w:val="21"/>
              </w:rPr>
              <w:t>专栏名称是否规范</w:t>
            </w:r>
          </w:p>
        </w:tc>
        <w:tc>
          <w:tcPr>
            <w:tcW w:w="266" w:type="pct"/>
            <w:vMerge w:val="restart"/>
            <w:vAlign w:val="center"/>
          </w:tcPr>
          <w:p>
            <w:pPr>
              <w:spacing w:line="300" w:lineRule="exact"/>
              <w:jc w:val="center"/>
              <w:rPr>
                <w:b/>
                <w:szCs w:val="21"/>
              </w:rPr>
            </w:pPr>
            <w:r>
              <w:rPr>
                <w:b/>
                <w:szCs w:val="21"/>
              </w:rPr>
              <w:t>省级实施指导意见</w:t>
            </w:r>
          </w:p>
        </w:tc>
        <w:tc>
          <w:tcPr>
            <w:tcW w:w="282" w:type="pct"/>
            <w:vMerge w:val="restart"/>
            <w:vAlign w:val="center"/>
          </w:tcPr>
          <w:p>
            <w:pPr>
              <w:spacing w:line="300" w:lineRule="exact"/>
              <w:jc w:val="center"/>
              <w:rPr>
                <w:b/>
                <w:szCs w:val="21"/>
              </w:rPr>
            </w:pPr>
            <w:r>
              <w:rPr>
                <w:b/>
                <w:szCs w:val="21"/>
              </w:rPr>
              <w:t>省级补贴额一览表</w:t>
            </w:r>
          </w:p>
        </w:tc>
        <w:tc>
          <w:tcPr>
            <w:tcW w:w="368" w:type="pct"/>
            <w:vMerge w:val="restart"/>
            <w:vAlign w:val="center"/>
          </w:tcPr>
          <w:p>
            <w:pPr>
              <w:spacing w:line="300" w:lineRule="exact"/>
              <w:jc w:val="center"/>
              <w:rPr>
                <w:b/>
                <w:szCs w:val="21"/>
              </w:rPr>
            </w:pPr>
            <w:r>
              <w:rPr>
                <w:b/>
                <w:szCs w:val="21"/>
              </w:rPr>
              <w:t>咨询投诉电话</w:t>
            </w:r>
          </w:p>
        </w:tc>
        <w:tc>
          <w:tcPr>
            <w:tcW w:w="429" w:type="pct"/>
            <w:vMerge w:val="restart"/>
            <w:vAlign w:val="center"/>
          </w:tcPr>
          <w:p>
            <w:pPr>
              <w:spacing w:line="300" w:lineRule="exact"/>
              <w:jc w:val="center"/>
              <w:rPr>
                <w:b/>
                <w:szCs w:val="21"/>
              </w:rPr>
            </w:pPr>
            <w:r>
              <w:rPr>
                <w:b/>
                <w:szCs w:val="21"/>
              </w:rPr>
              <w:t>所辖县（市、区）补贴专栏地址链接</w:t>
            </w:r>
          </w:p>
        </w:tc>
        <w:tc>
          <w:tcPr>
            <w:tcW w:w="379" w:type="pct"/>
            <w:vMerge w:val="restart"/>
            <w:vAlign w:val="center"/>
          </w:tcPr>
          <w:p>
            <w:pPr>
              <w:spacing w:line="300" w:lineRule="exact"/>
              <w:jc w:val="center"/>
              <w:rPr>
                <w:b/>
                <w:szCs w:val="21"/>
              </w:rPr>
            </w:pPr>
            <w:r>
              <w:rPr>
                <w:b/>
                <w:szCs w:val="21"/>
              </w:rPr>
              <w:t>县级实施方案批复</w:t>
            </w:r>
          </w:p>
        </w:tc>
        <w:tc>
          <w:tcPr>
            <w:tcW w:w="339" w:type="pct"/>
            <w:vMerge w:val="restart"/>
            <w:vAlign w:val="center"/>
          </w:tcPr>
          <w:p>
            <w:pPr>
              <w:spacing w:line="300" w:lineRule="exact"/>
              <w:jc w:val="center"/>
              <w:rPr>
                <w:b/>
                <w:szCs w:val="21"/>
              </w:rPr>
            </w:pPr>
            <w:r>
              <w:rPr>
                <w:b/>
                <w:szCs w:val="21"/>
              </w:rPr>
              <w:t>资金使用进度</w:t>
            </w:r>
          </w:p>
        </w:tc>
        <w:tc>
          <w:tcPr>
            <w:tcW w:w="721" w:type="pct"/>
            <w:vMerge w:val="restart"/>
            <w:vAlign w:val="center"/>
          </w:tcPr>
          <w:p>
            <w:pPr>
              <w:spacing w:line="300" w:lineRule="exact"/>
              <w:jc w:val="center"/>
              <w:rPr>
                <w:b/>
                <w:szCs w:val="21"/>
              </w:rPr>
            </w:pPr>
            <w:r>
              <w:rPr>
                <w:b/>
                <w:szCs w:val="21"/>
              </w:rPr>
              <w:t>县级信息公开专栏建设情况检查结果通报</w:t>
            </w:r>
          </w:p>
        </w:tc>
        <w:tc>
          <w:tcPr>
            <w:tcW w:w="1511" w:type="pct"/>
            <w:vMerge w:val="continue"/>
            <w:vAlign w:val="center"/>
          </w:tcPr>
          <w:p>
            <w:pPr>
              <w:spacing w:line="30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395" w:type="pct"/>
            <w:vMerge w:val="continue"/>
            <w:vAlign w:val="center"/>
          </w:tcPr>
          <w:p>
            <w:pPr>
              <w:spacing w:line="300" w:lineRule="exact"/>
              <w:jc w:val="center"/>
              <w:rPr>
                <w:b/>
                <w:szCs w:val="21"/>
              </w:rPr>
            </w:pPr>
          </w:p>
        </w:tc>
        <w:tc>
          <w:tcPr>
            <w:tcW w:w="311" w:type="pct"/>
            <w:vMerge w:val="continue"/>
            <w:vAlign w:val="center"/>
          </w:tcPr>
          <w:p>
            <w:pPr>
              <w:spacing w:line="300" w:lineRule="exact"/>
              <w:jc w:val="center"/>
              <w:rPr>
                <w:b/>
                <w:szCs w:val="21"/>
              </w:rPr>
            </w:pPr>
          </w:p>
        </w:tc>
        <w:tc>
          <w:tcPr>
            <w:tcW w:w="266" w:type="pct"/>
            <w:vMerge w:val="continue"/>
            <w:vAlign w:val="center"/>
          </w:tcPr>
          <w:p>
            <w:pPr>
              <w:spacing w:line="300" w:lineRule="exact"/>
              <w:jc w:val="center"/>
              <w:rPr>
                <w:b/>
                <w:szCs w:val="21"/>
              </w:rPr>
            </w:pPr>
          </w:p>
        </w:tc>
        <w:tc>
          <w:tcPr>
            <w:tcW w:w="282" w:type="pct"/>
            <w:vMerge w:val="continue"/>
            <w:vAlign w:val="center"/>
          </w:tcPr>
          <w:p>
            <w:pPr>
              <w:spacing w:line="300" w:lineRule="exact"/>
              <w:jc w:val="center"/>
              <w:rPr>
                <w:b/>
                <w:szCs w:val="21"/>
              </w:rPr>
            </w:pPr>
          </w:p>
        </w:tc>
        <w:tc>
          <w:tcPr>
            <w:tcW w:w="368" w:type="pct"/>
            <w:vMerge w:val="continue"/>
            <w:vAlign w:val="center"/>
          </w:tcPr>
          <w:p>
            <w:pPr>
              <w:spacing w:line="300" w:lineRule="exact"/>
              <w:jc w:val="center"/>
              <w:rPr>
                <w:b/>
                <w:szCs w:val="21"/>
              </w:rPr>
            </w:pPr>
          </w:p>
        </w:tc>
        <w:tc>
          <w:tcPr>
            <w:tcW w:w="429" w:type="pct"/>
            <w:vMerge w:val="continue"/>
            <w:vAlign w:val="center"/>
          </w:tcPr>
          <w:p>
            <w:pPr>
              <w:spacing w:line="300" w:lineRule="exact"/>
              <w:jc w:val="center"/>
              <w:rPr>
                <w:b/>
                <w:szCs w:val="21"/>
              </w:rPr>
            </w:pPr>
          </w:p>
        </w:tc>
        <w:tc>
          <w:tcPr>
            <w:tcW w:w="379" w:type="pct"/>
            <w:vMerge w:val="continue"/>
            <w:vAlign w:val="center"/>
          </w:tcPr>
          <w:p>
            <w:pPr>
              <w:spacing w:line="300" w:lineRule="exact"/>
              <w:jc w:val="center"/>
              <w:rPr>
                <w:b/>
                <w:szCs w:val="21"/>
              </w:rPr>
            </w:pPr>
          </w:p>
        </w:tc>
        <w:tc>
          <w:tcPr>
            <w:tcW w:w="339" w:type="pct"/>
            <w:vMerge w:val="continue"/>
            <w:vAlign w:val="center"/>
          </w:tcPr>
          <w:p>
            <w:pPr>
              <w:spacing w:line="300" w:lineRule="exact"/>
              <w:jc w:val="center"/>
              <w:rPr>
                <w:b/>
                <w:szCs w:val="21"/>
              </w:rPr>
            </w:pPr>
          </w:p>
        </w:tc>
        <w:tc>
          <w:tcPr>
            <w:tcW w:w="721" w:type="pct"/>
            <w:vMerge w:val="continue"/>
            <w:vAlign w:val="center"/>
          </w:tcPr>
          <w:p>
            <w:pPr>
              <w:spacing w:line="300" w:lineRule="exact"/>
              <w:jc w:val="center"/>
              <w:rPr>
                <w:b/>
                <w:szCs w:val="21"/>
              </w:rPr>
            </w:pPr>
          </w:p>
        </w:tc>
        <w:tc>
          <w:tcPr>
            <w:tcW w:w="1511" w:type="pct"/>
            <w:vMerge w:val="continue"/>
            <w:vAlign w:val="center"/>
          </w:tcPr>
          <w:p>
            <w:pPr>
              <w:spacing w:line="30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95" w:type="pct"/>
            <w:shd w:val="clear" w:color="auto" w:fill="auto"/>
            <w:vAlign w:val="center"/>
          </w:tcPr>
          <w:p>
            <w:pPr>
              <w:spacing w:line="300" w:lineRule="exact"/>
              <w:jc w:val="center"/>
              <w:rPr>
                <w:szCs w:val="21"/>
              </w:rPr>
            </w:pPr>
            <w:r>
              <w:rPr>
                <w:szCs w:val="21"/>
              </w:rPr>
              <w:t>合肥市</w:t>
            </w:r>
          </w:p>
        </w:tc>
        <w:tc>
          <w:tcPr>
            <w:tcW w:w="311"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266"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282"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68"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42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7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3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721"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1511" w:type="pct"/>
            <w:vAlign w:val="center"/>
          </w:tcPr>
          <w:p>
            <w:pPr>
              <w:spacing w:line="300" w:lineRule="exact"/>
              <w:rPr>
                <w:szCs w:val="21"/>
              </w:rPr>
            </w:pPr>
            <w:r>
              <w:rPr>
                <w:szCs w:val="21"/>
              </w:rPr>
              <w:t>未按要求公布资金使用进度；无县级信息公开专栏建设情况检查结果通报。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shd w:val="clear" w:color="auto" w:fill="auto"/>
            <w:vAlign w:val="center"/>
          </w:tcPr>
          <w:p>
            <w:pPr>
              <w:spacing w:line="300" w:lineRule="exact"/>
              <w:jc w:val="center"/>
              <w:rPr>
                <w:szCs w:val="21"/>
              </w:rPr>
            </w:pPr>
            <w:r>
              <w:rPr>
                <w:szCs w:val="21"/>
              </w:rPr>
              <w:t>淮北市</w:t>
            </w:r>
          </w:p>
        </w:tc>
        <w:tc>
          <w:tcPr>
            <w:tcW w:w="311"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266"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282"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68"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42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7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3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721"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1511" w:type="pct"/>
            <w:vAlign w:val="center"/>
          </w:tcPr>
          <w:p>
            <w:pPr>
              <w:spacing w:line="300" w:lineRule="exact"/>
              <w:rPr>
                <w:szCs w:val="21"/>
              </w:rPr>
            </w:pPr>
            <w:r>
              <w:rPr>
                <w:szCs w:val="21"/>
              </w:rPr>
              <w:t>未按要求公布资金使用进度；无县级信息公开专栏建设情况检查结果通报。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shd w:val="clear" w:color="auto" w:fill="auto"/>
            <w:vAlign w:val="center"/>
          </w:tcPr>
          <w:p>
            <w:pPr>
              <w:spacing w:line="300" w:lineRule="exact"/>
              <w:jc w:val="center"/>
              <w:rPr>
                <w:szCs w:val="21"/>
              </w:rPr>
            </w:pPr>
            <w:r>
              <w:rPr>
                <w:szCs w:val="21"/>
              </w:rPr>
              <w:t>亳州市</w:t>
            </w:r>
          </w:p>
        </w:tc>
        <w:tc>
          <w:tcPr>
            <w:tcW w:w="311"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266"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282"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68"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42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7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3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721"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1511" w:type="pct"/>
            <w:vAlign w:val="center"/>
          </w:tcPr>
          <w:p>
            <w:pPr>
              <w:spacing w:line="3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95" w:type="pct"/>
            <w:shd w:val="clear" w:color="auto" w:fill="auto"/>
            <w:vAlign w:val="center"/>
          </w:tcPr>
          <w:p>
            <w:pPr>
              <w:spacing w:line="300" w:lineRule="exact"/>
              <w:jc w:val="center"/>
              <w:rPr>
                <w:szCs w:val="21"/>
              </w:rPr>
            </w:pPr>
            <w:r>
              <w:rPr>
                <w:szCs w:val="21"/>
              </w:rPr>
              <w:t>宿州市</w:t>
            </w:r>
          </w:p>
        </w:tc>
        <w:tc>
          <w:tcPr>
            <w:tcW w:w="311"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266"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282"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68"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42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7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3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721"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1511" w:type="pct"/>
            <w:vAlign w:val="center"/>
          </w:tcPr>
          <w:p>
            <w:pPr>
              <w:spacing w:line="300" w:lineRule="exact"/>
              <w:rPr>
                <w:szCs w:val="21"/>
              </w:rPr>
            </w:pPr>
            <w:r>
              <w:rPr>
                <w:szCs w:val="21"/>
              </w:rPr>
              <w:t>缺少补贴额一览表（第二批）；埇桥区质量投诉电话与省级公开专栏不一致；无县级实施方案批复；未按要求公布资金使用进度。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shd w:val="clear" w:color="auto" w:fill="auto"/>
            <w:vAlign w:val="center"/>
          </w:tcPr>
          <w:p>
            <w:pPr>
              <w:spacing w:line="300" w:lineRule="exact"/>
              <w:jc w:val="center"/>
              <w:rPr>
                <w:szCs w:val="21"/>
              </w:rPr>
            </w:pPr>
            <w:r>
              <w:rPr>
                <w:szCs w:val="21"/>
              </w:rPr>
              <w:t>蚌埠市</w:t>
            </w:r>
          </w:p>
        </w:tc>
        <w:tc>
          <w:tcPr>
            <w:tcW w:w="311"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266"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282"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68"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42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7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3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721"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1511" w:type="pct"/>
            <w:vAlign w:val="center"/>
          </w:tcPr>
          <w:p>
            <w:pPr>
              <w:spacing w:line="300" w:lineRule="exact"/>
              <w:rPr>
                <w:szCs w:val="21"/>
              </w:rPr>
            </w:pPr>
            <w:r>
              <w:rPr>
                <w:szCs w:val="21"/>
              </w:rPr>
              <w:t>固镇县政策执行举报电话与省级公开专栏不一致；未按要求公布资金使用进度；（市级公开专栏名称缺少“专”）。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shd w:val="clear" w:color="auto" w:fill="auto"/>
            <w:vAlign w:val="center"/>
          </w:tcPr>
          <w:p>
            <w:pPr>
              <w:spacing w:line="300" w:lineRule="exact"/>
              <w:jc w:val="center"/>
              <w:rPr>
                <w:szCs w:val="21"/>
              </w:rPr>
            </w:pPr>
            <w:r>
              <w:rPr>
                <w:szCs w:val="21"/>
              </w:rPr>
              <w:t>阜阳市</w:t>
            </w:r>
          </w:p>
        </w:tc>
        <w:tc>
          <w:tcPr>
            <w:tcW w:w="311"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266"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282"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68"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42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7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3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721"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1511" w:type="pct"/>
            <w:vAlign w:val="center"/>
          </w:tcPr>
          <w:p>
            <w:pPr>
              <w:spacing w:line="3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shd w:val="clear" w:color="auto" w:fill="auto"/>
            <w:vAlign w:val="center"/>
          </w:tcPr>
          <w:p>
            <w:pPr>
              <w:spacing w:line="300" w:lineRule="exact"/>
              <w:jc w:val="center"/>
              <w:rPr>
                <w:szCs w:val="21"/>
              </w:rPr>
            </w:pPr>
            <w:r>
              <w:rPr>
                <w:szCs w:val="21"/>
              </w:rPr>
              <w:t>淮南市</w:t>
            </w:r>
          </w:p>
        </w:tc>
        <w:tc>
          <w:tcPr>
            <w:tcW w:w="311"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266"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282"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68"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42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7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3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721"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1511" w:type="pct"/>
            <w:vAlign w:val="center"/>
          </w:tcPr>
          <w:p>
            <w:pPr>
              <w:spacing w:line="300" w:lineRule="exact"/>
              <w:rPr>
                <w:szCs w:val="21"/>
              </w:rPr>
            </w:pPr>
            <w:r>
              <w:rPr>
                <w:szCs w:val="21"/>
              </w:rPr>
              <w:t>未按要求公布资金使用进度。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95" w:type="pct"/>
            <w:shd w:val="clear" w:color="auto" w:fill="auto"/>
            <w:vAlign w:val="center"/>
          </w:tcPr>
          <w:p>
            <w:pPr>
              <w:spacing w:line="300" w:lineRule="exact"/>
              <w:jc w:val="center"/>
              <w:rPr>
                <w:szCs w:val="21"/>
              </w:rPr>
            </w:pPr>
            <w:r>
              <w:rPr>
                <w:szCs w:val="21"/>
              </w:rPr>
              <w:t>滁州市</w:t>
            </w:r>
          </w:p>
        </w:tc>
        <w:tc>
          <w:tcPr>
            <w:tcW w:w="311"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266"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282"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68"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42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7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3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721"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1511" w:type="pct"/>
            <w:shd w:val="clear" w:color="auto" w:fill="FFFFFF"/>
            <w:noWrap/>
            <w:vAlign w:val="center"/>
          </w:tcPr>
          <w:p>
            <w:pPr>
              <w:spacing w:line="300" w:lineRule="exact"/>
              <w:rPr>
                <w:szCs w:val="21"/>
              </w:rPr>
            </w:pPr>
            <w:r>
              <w:rPr>
                <w:szCs w:val="21"/>
              </w:rPr>
              <w:t>（网页存有2020年电话号码，建议删除）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shd w:val="clear" w:color="auto" w:fill="auto"/>
            <w:vAlign w:val="center"/>
          </w:tcPr>
          <w:p>
            <w:pPr>
              <w:spacing w:line="300" w:lineRule="exact"/>
              <w:jc w:val="center"/>
              <w:rPr>
                <w:szCs w:val="21"/>
              </w:rPr>
            </w:pPr>
            <w:r>
              <w:rPr>
                <w:szCs w:val="21"/>
              </w:rPr>
              <w:t>六安市</w:t>
            </w:r>
          </w:p>
        </w:tc>
        <w:tc>
          <w:tcPr>
            <w:tcW w:w="311"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266"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282"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68"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42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7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3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721"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1511" w:type="pct"/>
            <w:vAlign w:val="center"/>
          </w:tcPr>
          <w:p>
            <w:pPr>
              <w:spacing w:line="3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shd w:val="clear" w:color="auto" w:fill="auto"/>
            <w:vAlign w:val="center"/>
          </w:tcPr>
          <w:p>
            <w:pPr>
              <w:spacing w:line="300" w:lineRule="exact"/>
              <w:jc w:val="center"/>
              <w:rPr>
                <w:szCs w:val="21"/>
              </w:rPr>
            </w:pPr>
            <w:r>
              <w:rPr>
                <w:szCs w:val="21"/>
              </w:rPr>
              <w:t>马鞍山市</w:t>
            </w:r>
          </w:p>
        </w:tc>
        <w:tc>
          <w:tcPr>
            <w:tcW w:w="311"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266"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282"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68"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42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7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3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721"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1511" w:type="pct"/>
            <w:vAlign w:val="center"/>
          </w:tcPr>
          <w:p>
            <w:pPr>
              <w:spacing w:line="300" w:lineRule="exact"/>
              <w:rPr>
                <w:szCs w:val="21"/>
              </w:rPr>
            </w:pPr>
            <w:r>
              <w:rPr>
                <w:szCs w:val="21"/>
              </w:rPr>
              <w:t>未按要求检查并通报县级信息公开专栏建设情况。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shd w:val="clear" w:color="auto" w:fill="auto"/>
            <w:vAlign w:val="center"/>
          </w:tcPr>
          <w:p>
            <w:pPr>
              <w:spacing w:line="300" w:lineRule="exact"/>
              <w:jc w:val="center"/>
              <w:rPr>
                <w:szCs w:val="21"/>
              </w:rPr>
            </w:pPr>
            <w:r>
              <w:rPr>
                <w:szCs w:val="21"/>
              </w:rPr>
              <w:t>芜湖市</w:t>
            </w:r>
          </w:p>
        </w:tc>
        <w:tc>
          <w:tcPr>
            <w:tcW w:w="311"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266"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282"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68"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42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7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3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721"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1511" w:type="pct"/>
            <w:vAlign w:val="center"/>
          </w:tcPr>
          <w:p>
            <w:pPr>
              <w:spacing w:line="3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95" w:type="pct"/>
            <w:shd w:val="clear" w:color="auto" w:fill="auto"/>
            <w:vAlign w:val="center"/>
          </w:tcPr>
          <w:p>
            <w:pPr>
              <w:spacing w:line="300" w:lineRule="exact"/>
              <w:jc w:val="center"/>
              <w:rPr>
                <w:szCs w:val="21"/>
              </w:rPr>
            </w:pPr>
            <w:r>
              <w:rPr>
                <w:szCs w:val="21"/>
              </w:rPr>
              <w:t>宣城市</w:t>
            </w:r>
          </w:p>
        </w:tc>
        <w:tc>
          <w:tcPr>
            <w:tcW w:w="311"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266"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282"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68"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42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7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3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721"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1511" w:type="pct"/>
            <w:vAlign w:val="center"/>
          </w:tcPr>
          <w:p>
            <w:pPr>
              <w:spacing w:line="300" w:lineRule="exact"/>
              <w:rPr>
                <w:szCs w:val="21"/>
              </w:rPr>
            </w:pPr>
            <w:r>
              <w:rPr>
                <w:szCs w:val="21"/>
              </w:rPr>
              <w:t>未按要求检查并通报县级信息公开专栏建设情况。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shd w:val="clear" w:color="auto" w:fill="auto"/>
            <w:vAlign w:val="center"/>
          </w:tcPr>
          <w:p>
            <w:pPr>
              <w:spacing w:line="300" w:lineRule="exact"/>
              <w:jc w:val="center"/>
              <w:rPr>
                <w:szCs w:val="21"/>
              </w:rPr>
            </w:pPr>
            <w:r>
              <w:rPr>
                <w:szCs w:val="21"/>
              </w:rPr>
              <w:t>铜陵市</w:t>
            </w:r>
          </w:p>
        </w:tc>
        <w:tc>
          <w:tcPr>
            <w:tcW w:w="311"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266"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282"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68"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42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7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3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721"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1511" w:type="pct"/>
            <w:vAlign w:val="center"/>
          </w:tcPr>
          <w:p>
            <w:pPr>
              <w:spacing w:line="300" w:lineRule="exact"/>
              <w:rPr>
                <w:szCs w:val="21"/>
              </w:rPr>
            </w:pPr>
            <w:r>
              <w:rPr>
                <w:szCs w:val="21"/>
              </w:rPr>
              <w:t>铜陵市本级咨询电话与省专栏不一致；枞阳县专栏链接无效；无铜官区网址链接；未按要求公布资金使用进度。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shd w:val="clear" w:color="auto" w:fill="auto"/>
            <w:vAlign w:val="center"/>
          </w:tcPr>
          <w:p>
            <w:pPr>
              <w:spacing w:line="300" w:lineRule="exact"/>
              <w:jc w:val="center"/>
              <w:rPr>
                <w:szCs w:val="21"/>
              </w:rPr>
            </w:pPr>
            <w:r>
              <w:rPr>
                <w:szCs w:val="21"/>
              </w:rPr>
              <w:t>池州市</w:t>
            </w:r>
          </w:p>
        </w:tc>
        <w:tc>
          <w:tcPr>
            <w:tcW w:w="311"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266"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282"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68" w:type="pct"/>
            <w:shd w:val="clear" w:color="auto" w:fill="auto"/>
            <w:noWrap/>
            <w:vAlign w:val="center"/>
          </w:tcPr>
          <w:p>
            <w:pPr>
              <w:spacing w:line="300" w:lineRule="exact"/>
              <w:jc w:val="center"/>
              <w:rPr>
                <w:rFonts w:ascii="宋体" w:hAnsi="宋体"/>
                <w:szCs w:val="21"/>
              </w:rPr>
            </w:pPr>
            <w:r>
              <w:rPr>
                <w:rFonts w:ascii="宋体" w:hAnsi="宋体"/>
                <w:szCs w:val="21"/>
              </w:rPr>
              <w:t>○</w:t>
            </w:r>
          </w:p>
        </w:tc>
        <w:tc>
          <w:tcPr>
            <w:tcW w:w="42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7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3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721" w:type="pct"/>
            <w:noWrap/>
            <w:vAlign w:val="center"/>
          </w:tcPr>
          <w:p>
            <w:pPr>
              <w:spacing w:line="300" w:lineRule="exact"/>
              <w:jc w:val="center"/>
              <w:rPr>
                <w:rFonts w:ascii="宋体" w:hAnsi="宋体"/>
                <w:szCs w:val="21"/>
              </w:rPr>
            </w:pPr>
            <w:r>
              <w:rPr>
                <w:rFonts w:ascii="宋体" w:hAnsi="宋体"/>
                <w:szCs w:val="21"/>
              </w:rPr>
              <w:t>○</w:t>
            </w:r>
          </w:p>
        </w:tc>
        <w:tc>
          <w:tcPr>
            <w:tcW w:w="1511" w:type="pct"/>
            <w:vAlign w:val="center"/>
          </w:tcPr>
          <w:p>
            <w:pPr>
              <w:spacing w:line="300" w:lineRule="exact"/>
              <w:rPr>
                <w:szCs w:val="21"/>
              </w:rPr>
            </w:pPr>
            <w:r>
              <w:rPr>
                <w:szCs w:val="21"/>
              </w:rPr>
              <w:t>东至县咨询投诉电话与省专栏不一致；未按要求检查并通报县级信息公开专栏建设情况。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shd w:val="clear" w:color="auto" w:fill="auto"/>
            <w:vAlign w:val="center"/>
          </w:tcPr>
          <w:p>
            <w:pPr>
              <w:spacing w:line="300" w:lineRule="exact"/>
              <w:jc w:val="center"/>
              <w:rPr>
                <w:szCs w:val="21"/>
              </w:rPr>
            </w:pPr>
            <w:r>
              <w:rPr>
                <w:szCs w:val="21"/>
              </w:rPr>
              <w:t>安庆市</w:t>
            </w:r>
          </w:p>
        </w:tc>
        <w:tc>
          <w:tcPr>
            <w:tcW w:w="311"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266"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282" w:type="pct"/>
            <w:shd w:val="clear" w:color="auto" w:fill="auto"/>
            <w:noWrap/>
            <w:vAlign w:val="center"/>
          </w:tcPr>
          <w:p>
            <w:pPr>
              <w:spacing w:line="300" w:lineRule="exact"/>
              <w:jc w:val="center"/>
              <w:rPr>
                <w:rFonts w:ascii="宋体" w:hAnsi="宋体"/>
                <w:szCs w:val="21"/>
              </w:rPr>
            </w:pPr>
            <w:r>
              <w:rPr>
                <w:rFonts w:ascii="宋体" w:hAnsi="宋体"/>
                <w:szCs w:val="21"/>
              </w:rPr>
              <w:t>○</w:t>
            </w:r>
          </w:p>
        </w:tc>
        <w:tc>
          <w:tcPr>
            <w:tcW w:w="368"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42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7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3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721"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1511" w:type="pct"/>
            <w:vAlign w:val="center"/>
          </w:tcPr>
          <w:p>
            <w:pPr>
              <w:spacing w:line="300" w:lineRule="exact"/>
              <w:rPr>
                <w:szCs w:val="21"/>
              </w:rPr>
            </w:pPr>
            <w:r>
              <w:rPr>
                <w:szCs w:val="21"/>
              </w:rPr>
              <w:t>缺少补贴额一览表（第二批）。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95" w:type="pct"/>
            <w:shd w:val="clear" w:color="auto" w:fill="auto"/>
            <w:vAlign w:val="center"/>
          </w:tcPr>
          <w:p>
            <w:pPr>
              <w:spacing w:line="300" w:lineRule="exact"/>
              <w:jc w:val="center"/>
              <w:rPr>
                <w:szCs w:val="21"/>
              </w:rPr>
            </w:pPr>
            <w:r>
              <w:rPr>
                <w:szCs w:val="21"/>
              </w:rPr>
              <w:t>黄山市</w:t>
            </w:r>
          </w:p>
        </w:tc>
        <w:tc>
          <w:tcPr>
            <w:tcW w:w="311"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266"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282"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68"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42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7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339"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721" w:type="pct"/>
            <w:shd w:val="clear" w:color="auto" w:fill="FFFFFF"/>
            <w:noWrap/>
            <w:vAlign w:val="center"/>
          </w:tcPr>
          <w:p>
            <w:pPr>
              <w:spacing w:line="300" w:lineRule="exact"/>
              <w:jc w:val="center"/>
              <w:rPr>
                <w:rFonts w:ascii="宋体" w:hAnsi="宋体"/>
                <w:szCs w:val="21"/>
              </w:rPr>
            </w:pPr>
            <w:r>
              <w:rPr>
                <w:rFonts w:ascii="宋体" w:hAnsi="宋体"/>
                <w:szCs w:val="21"/>
              </w:rPr>
              <w:t>√</w:t>
            </w:r>
          </w:p>
        </w:tc>
        <w:tc>
          <w:tcPr>
            <w:tcW w:w="1511" w:type="pct"/>
            <w:vAlign w:val="center"/>
          </w:tcPr>
          <w:p>
            <w:pPr>
              <w:spacing w:line="300" w:lineRule="exact"/>
              <w:rPr>
                <w:szCs w:val="21"/>
              </w:rPr>
            </w:pPr>
            <w:r>
              <w:rPr>
                <w:szCs w:val="21"/>
              </w:rPr>
              <w:t>（对县级实施方案批复非正式文件）。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10"/>
            <w:vAlign w:val="center"/>
          </w:tcPr>
          <w:p>
            <w:pPr>
              <w:spacing w:line="300" w:lineRule="exact"/>
              <w:rPr>
                <w:szCs w:val="21"/>
              </w:rPr>
            </w:pPr>
            <w:r>
              <w:rPr>
                <w:szCs w:val="21"/>
              </w:rPr>
              <w:t>注：检查结果“√”表示有（是、有效），“○”表示无（否、无效）。检查的信息发布截止日期：7月31日。</w:t>
            </w:r>
          </w:p>
        </w:tc>
      </w:tr>
    </w:tbl>
    <w:p>
      <w:pPr>
        <w:spacing w:line="600" w:lineRule="exact"/>
        <w:rPr>
          <w:rFonts w:eastAsia="黑体"/>
          <w:sz w:val="32"/>
          <w:szCs w:val="32"/>
        </w:rPr>
      </w:pPr>
    </w:p>
    <w:p>
      <w:pPr>
        <w:spacing w:line="500" w:lineRule="exact"/>
        <w:rPr>
          <w:rFonts w:eastAsia="黑体"/>
          <w:sz w:val="32"/>
          <w:szCs w:val="32"/>
        </w:rPr>
      </w:pPr>
      <w:r>
        <w:rPr>
          <w:rFonts w:eastAsia="黑体"/>
          <w:sz w:val="32"/>
          <w:szCs w:val="32"/>
        </w:rPr>
        <w:t>附件2</w:t>
      </w:r>
    </w:p>
    <w:p>
      <w:pPr>
        <w:spacing w:line="400" w:lineRule="exact"/>
        <w:jc w:val="center"/>
        <w:rPr>
          <w:rFonts w:eastAsia="方正小标宋简体"/>
          <w:sz w:val="44"/>
          <w:szCs w:val="44"/>
        </w:rPr>
      </w:pPr>
    </w:p>
    <w:p>
      <w:pPr>
        <w:spacing w:line="500" w:lineRule="exact"/>
        <w:jc w:val="center"/>
        <w:rPr>
          <w:rFonts w:eastAsia="方正小标宋简体"/>
          <w:sz w:val="44"/>
          <w:szCs w:val="44"/>
        </w:rPr>
      </w:pPr>
      <w:r>
        <w:rPr>
          <w:rFonts w:eastAsia="方正小标宋简体"/>
          <w:sz w:val="44"/>
          <w:szCs w:val="44"/>
        </w:rPr>
        <w:t>县级农机购置补贴信息公开情况表</w:t>
      </w:r>
    </w:p>
    <w:p>
      <w:pPr>
        <w:spacing w:line="400" w:lineRule="exact"/>
        <w:jc w:val="center"/>
        <w:rPr>
          <w:rFonts w:eastAsia="方正小标宋简体"/>
          <w:sz w:val="44"/>
          <w:szCs w:val="44"/>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818"/>
        <w:gridCol w:w="853"/>
        <w:gridCol w:w="772"/>
        <w:gridCol w:w="745"/>
        <w:gridCol w:w="810"/>
        <w:gridCol w:w="799"/>
        <w:gridCol w:w="791"/>
        <w:gridCol w:w="757"/>
        <w:gridCol w:w="1294"/>
        <w:gridCol w:w="1294"/>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78" w:type="pct"/>
            <w:gridSpan w:val="2"/>
            <w:vMerge w:val="restart"/>
            <w:vAlign w:val="center"/>
          </w:tcPr>
          <w:p>
            <w:pPr>
              <w:spacing w:line="280" w:lineRule="exact"/>
              <w:jc w:val="center"/>
              <w:rPr>
                <w:b/>
                <w:sz w:val="18"/>
                <w:szCs w:val="18"/>
              </w:rPr>
            </w:pPr>
            <w:r>
              <w:rPr>
                <w:b/>
                <w:sz w:val="18"/>
                <w:szCs w:val="18"/>
              </w:rPr>
              <w:t>地区</w:t>
            </w:r>
          </w:p>
        </w:tc>
        <w:tc>
          <w:tcPr>
            <w:tcW w:w="2990" w:type="pct"/>
            <w:gridSpan w:val="9"/>
            <w:vAlign w:val="center"/>
          </w:tcPr>
          <w:p>
            <w:pPr>
              <w:spacing w:line="280" w:lineRule="exact"/>
              <w:jc w:val="center"/>
              <w:rPr>
                <w:b/>
                <w:sz w:val="18"/>
                <w:szCs w:val="18"/>
              </w:rPr>
            </w:pPr>
            <w:r>
              <w:rPr>
                <w:b/>
                <w:sz w:val="18"/>
                <w:szCs w:val="18"/>
              </w:rPr>
              <w:t>农机购置补贴信息公开专栏内容</w:t>
            </w:r>
          </w:p>
        </w:tc>
        <w:tc>
          <w:tcPr>
            <w:tcW w:w="1332" w:type="pct"/>
            <w:vMerge w:val="restart"/>
            <w:vAlign w:val="center"/>
          </w:tcPr>
          <w:p>
            <w:pPr>
              <w:spacing w:line="280" w:lineRule="exact"/>
              <w:jc w:val="center"/>
              <w:rPr>
                <w:b/>
                <w:sz w:val="18"/>
                <w:szCs w:val="18"/>
              </w:rPr>
            </w:pPr>
            <w:r>
              <w:rPr>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trPr>
        <w:tc>
          <w:tcPr>
            <w:tcW w:w="678" w:type="pct"/>
            <w:gridSpan w:val="2"/>
            <w:vMerge w:val="continue"/>
            <w:vAlign w:val="center"/>
          </w:tcPr>
          <w:p>
            <w:pPr>
              <w:spacing w:line="280" w:lineRule="exact"/>
              <w:jc w:val="center"/>
              <w:rPr>
                <w:b/>
                <w:sz w:val="18"/>
                <w:szCs w:val="18"/>
              </w:rPr>
            </w:pPr>
          </w:p>
        </w:tc>
        <w:tc>
          <w:tcPr>
            <w:tcW w:w="323" w:type="pct"/>
            <w:vMerge w:val="restart"/>
            <w:vAlign w:val="center"/>
          </w:tcPr>
          <w:p>
            <w:pPr>
              <w:spacing w:line="280" w:lineRule="exact"/>
              <w:jc w:val="center"/>
              <w:rPr>
                <w:b/>
                <w:sz w:val="18"/>
                <w:szCs w:val="18"/>
              </w:rPr>
            </w:pPr>
            <w:r>
              <w:rPr>
                <w:b/>
                <w:sz w:val="18"/>
                <w:szCs w:val="18"/>
              </w:rPr>
              <w:t>专栏名称是否规范</w:t>
            </w:r>
          </w:p>
        </w:tc>
        <w:tc>
          <w:tcPr>
            <w:tcW w:w="293" w:type="pct"/>
            <w:vMerge w:val="restart"/>
            <w:vAlign w:val="center"/>
          </w:tcPr>
          <w:p>
            <w:pPr>
              <w:spacing w:line="280" w:lineRule="exact"/>
              <w:jc w:val="center"/>
              <w:rPr>
                <w:b/>
                <w:sz w:val="18"/>
                <w:szCs w:val="18"/>
              </w:rPr>
            </w:pPr>
            <w:r>
              <w:rPr>
                <w:b/>
                <w:sz w:val="18"/>
                <w:szCs w:val="18"/>
              </w:rPr>
              <w:t>省级实施指导意见</w:t>
            </w:r>
          </w:p>
        </w:tc>
        <w:tc>
          <w:tcPr>
            <w:tcW w:w="283" w:type="pct"/>
            <w:vMerge w:val="restart"/>
            <w:vAlign w:val="center"/>
          </w:tcPr>
          <w:p>
            <w:pPr>
              <w:spacing w:line="280" w:lineRule="exact"/>
              <w:jc w:val="center"/>
              <w:rPr>
                <w:b/>
                <w:sz w:val="18"/>
                <w:szCs w:val="18"/>
              </w:rPr>
            </w:pPr>
            <w:r>
              <w:rPr>
                <w:b/>
                <w:sz w:val="18"/>
                <w:szCs w:val="18"/>
              </w:rPr>
              <w:t>省级补贴额一览表</w:t>
            </w:r>
          </w:p>
        </w:tc>
        <w:tc>
          <w:tcPr>
            <w:tcW w:w="307" w:type="pct"/>
            <w:vMerge w:val="restart"/>
            <w:vAlign w:val="center"/>
          </w:tcPr>
          <w:p>
            <w:pPr>
              <w:spacing w:line="280" w:lineRule="exact"/>
              <w:jc w:val="center"/>
              <w:rPr>
                <w:b/>
                <w:sz w:val="18"/>
                <w:szCs w:val="18"/>
              </w:rPr>
            </w:pPr>
            <w:r>
              <w:rPr>
                <w:b/>
                <w:sz w:val="18"/>
                <w:szCs w:val="18"/>
              </w:rPr>
              <w:t>咨询投诉电话</w:t>
            </w:r>
          </w:p>
        </w:tc>
        <w:tc>
          <w:tcPr>
            <w:tcW w:w="303" w:type="pct"/>
            <w:vMerge w:val="restart"/>
            <w:vAlign w:val="center"/>
          </w:tcPr>
          <w:p>
            <w:pPr>
              <w:spacing w:line="280" w:lineRule="exact"/>
              <w:jc w:val="center"/>
              <w:rPr>
                <w:b/>
                <w:sz w:val="18"/>
                <w:szCs w:val="18"/>
              </w:rPr>
            </w:pPr>
            <w:r>
              <w:rPr>
                <w:b/>
                <w:sz w:val="18"/>
                <w:szCs w:val="18"/>
              </w:rPr>
              <w:t>县级实施方案</w:t>
            </w:r>
          </w:p>
        </w:tc>
        <w:tc>
          <w:tcPr>
            <w:tcW w:w="300" w:type="pct"/>
            <w:vMerge w:val="restart"/>
            <w:vAlign w:val="center"/>
          </w:tcPr>
          <w:p>
            <w:pPr>
              <w:spacing w:line="280" w:lineRule="exact"/>
              <w:jc w:val="center"/>
              <w:rPr>
                <w:b/>
                <w:sz w:val="18"/>
                <w:szCs w:val="18"/>
              </w:rPr>
            </w:pPr>
            <w:r>
              <w:rPr>
                <w:b/>
                <w:sz w:val="18"/>
                <w:szCs w:val="18"/>
              </w:rPr>
              <w:t>资金使用进度</w:t>
            </w:r>
          </w:p>
        </w:tc>
        <w:tc>
          <w:tcPr>
            <w:tcW w:w="287" w:type="pct"/>
            <w:vMerge w:val="restart"/>
            <w:vAlign w:val="center"/>
          </w:tcPr>
          <w:p>
            <w:pPr>
              <w:spacing w:line="280" w:lineRule="exact"/>
              <w:jc w:val="center"/>
              <w:rPr>
                <w:b/>
                <w:sz w:val="18"/>
                <w:szCs w:val="18"/>
              </w:rPr>
            </w:pPr>
            <w:r>
              <w:rPr>
                <w:b/>
                <w:sz w:val="18"/>
                <w:szCs w:val="18"/>
              </w:rPr>
              <w:t>补贴对象公示</w:t>
            </w:r>
          </w:p>
        </w:tc>
        <w:tc>
          <w:tcPr>
            <w:tcW w:w="426" w:type="pct"/>
            <w:vMerge w:val="restart"/>
            <w:vAlign w:val="center"/>
          </w:tcPr>
          <w:p>
            <w:pPr>
              <w:spacing w:line="280" w:lineRule="exact"/>
              <w:jc w:val="center"/>
              <w:rPr>
                <w:b/>
                <w:sz w:val="18"/>
                <w:szCs w:val="18"/>
              </w:rPr>
            </w:pPr>
            <w:r>
              <w:rPr>
                <w:b/>
                <w:sz w:val="18"/>
                <w:szCs w:val="18"/>
              </w:rPr>
              <w:t>2019-2021年度补贴</w:t>
            </w:r>
          </w:p>
          <w:p>
            <w:pPr>
              <w:spacing w:line="280" w:lineRule="exact"/>
              <w:jc w:val="center"/>
              <w:rPr>
                <w:b/>
                <w:sz w:val="18"/>
                <w:szCs w:val="18"/>
              </w:rPr>
            </w:pPr>
            <w:r>
              <w:rPr>
                <w:b/>
                <w:sz w:val="18"/>
                <w:szCs w:val="18"/>
              </w:rPr>
              <w:t>实施公告</w:t>
            </w:r>
          </w:p>
        </w:tc>
        <w:tc>
          <w:tcPr>
            <w:tcW w:w="468" w:type="pct"/>
            <w:vMerge w:val="restart"/>
            <w:vAlign w:val="center"/>
          </w:tcPr>
          <w:p>
            <w:pPr>
              <w:spacing w:line="280" w:lineRule="exact"/>
              <w:jc w:val="center"/>
              <w:rPr>
                <w:b/>
                <w:sz w:val="18"/>
                <w:szCs w:val="18"/>
              </w:rPr>
            </w:pPr>
            <w:r>
              <w:rPr>
                <w:b/>
                <w:sz w:val="18"/>
                <w:szCs w:val="18"/>
              </w:rPr>
              <w:t>2019-2021年度享受购机补贴农户</w:t>
            </w:r>
          </w:p>
          <w:p>
            <w:pPr>
              <w:spacing w:line="280" w:lineRule="exact"/>
              <w:jc w:val="center"/>
              <w:rPr>
                <w:b/>
                <w:sz w:val="18"/>
                <w:szCs w:val="18"/>
              </w:rPr>
            </w:pPr>
            <w:r>
              <w:rPr>
                <w:b/>
                <w:sz w:val="18"/>
                <w:szCs w:val="18"/>
              </w:rPr>
              <w:t>信息表</w:t>
            </w:r>
          </w:p>
        </w:tc>
        <w:tc>
          <w:tcPr>
            <w:tcW w:w="1332" w:type="pct"/>
            <w:vMerge w:val="continue"/>
            <w:vAlign w:val="center"/>
          </w:tcPr>
          <w:p>
            <w:pPr>
              <w:spacing w:line="280" w:lineRule="exac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78" w:type="pct"/>
            <w:gridSpan w:val="2"/>
            <w:vMerge w:val="continue"/>
            <w:vAlign w:val="center"/>
          </w:tcPr>
          <w:p>
            <w:pPr>
              <w:spacing w:line="280" w:lineRule="exact"/>
              <w:jc w:val="center"/>
              <w:rPr>
                <w:b/>
                <w:sz w:val="18"/>
                <w:szCs w:val="18"/>
              </w:rPr>
            </w:pPr>
          </w:p>
        </w:tc>
        <w:tc>
          <w:tcPr>
            <w:tcW w:w="323" w:type="pct"/>
            <w:vMerge w:val="continue"/>
            <w:vAlign w:val="center"/>
          </w:tcPr>
          <w:p>
            <w:pPr>
              <w:spacing w:line="280" w:lineRule="exact"/>
              <w:jc w:val="center"/>
              <w:rPr>
                <w:b/>
                <w:sz w:val="18"/>
                <w:szCs w:val="18"/>
              </w:rPr>
            </w:pPr>
          </w:p>
        </w:tc>
        <w:tc>
          <w:tcPr>
            <w:tcW w:w="293" w:type="pct"/>
            <w:vMerge w:val="continue"/>
            <w:vAlign w:val="center"/>
          </w:tcPr>
          <w:p>
            <w:pPr>
              <w:spacing w:line="280" w:lineRule="exact"/>
              <w:jc w:val="center"/>
              <w:rPr>
                <w:b/>
                <w:sz w:val="18"/>
                <w:szCs w:val="18"/>
              </w:rPr>
            </w:pPr>
          </w:p>
        </w:tc>
        <w:tc>
          <w:tcPr>
            <w:tcW w:w="283" w:type="pct"/>
            <w:vMerge w:val="continue"/>
            <w:vAlign w:val="center"/>
          </w:tcPr>
          <w:p>
            <w:pPr>
              <w:spacing w:line="280" w:lineRule="exact"/>
              <w:jc w:val="center"/>
              <w:rPr>
                <w:b/>
                <w:sz w:val="18"/>
                <w:szCs w:val="18"/>
              </w:rPr>
            </w:pPr>
          </w:p>
        </w:tc>
        <w:tc>
          <w:tcPr>
            <w:tcW w:w="307" w:type="pct"/>
            <w:vMerge w:val="continue"/>
            <w:vAlign w:val="center"/>
          </w:tcPr>
          <w:p>
            <w:pPr>
              <w:spacing w:line="280" w:lineRule="exact"/>
              <w:jc w:val="center"/>
              <w:rPr>
                <w:b/>
                <w:sz w:val="18"/>
                <w:szCs w:val="18"/>
              </w:rPr>
            </w:pPr>
          </w:p>
        </w:tc>
        <w:tc>
          <w:tcPr>
            <w:tcW w:w="303" w:type="pct"/>
            <w:vMerge w:val="continue"/>
            <w:vAlign w:val="center"/>
          </w:tcPr>
          <w:p>
            <w:pPr>
              <w:spacing w:line="280" w:lineRule="exact"/>
              <w:jc w:val="center"/>
              <w:rPr>
                <w:b/>
                <w:sz w:val="18"/>
                <w:szCs w:val="18"/>
              </w:rPr>
            </w:pPr>
          </w:p>
        </w:tc>
        <w:tc>
          <w:tcPr>
            <w:tcW w:w="300" w:type="pct"/>
            <w:vMerge w:val="continue"/>
            <w:vAlign w:val="center"/>
          </w:tcPr>
          <w:p>
            <w:pPr>
              <w:spacing w:line="280" w:lineRule="exact"/>
              <w:jc w:val="center"/>
              <w:rPr>
                <w:b/>
                <w:sz w:val="18"/>
                <w:szCs w:val="18"/>
              </w:rPr>
            </w:pPr>
          </w:p>
        </w:tc>
        <w:tc>
          <w:tcPr>
            <w:tcW w:w="287" w:type="pct"/>
            <w:vMerge w:val="continue"/>
            <w:vAlign w:val="center"/>
          </w:tcPr>
          <w:p>
            <w:pPr>
              <w:spacing w:line="280" w:lineRule="exact"/>
              <w:jc w:val="center"/>
              <w:rPr>
                <w:b/>
                <w:sz w:val="18"/>
                <w:szCs w:val="18"/>
              </w:rPr>
            </w:pPr>
          </w:p>
        </w:tc>
        <w:tc>
          <w:tcPr>
            <w:tcW w:w="426" w:type="pct"/>
            <w:vMerge w:val="continue"/>
            <w:vAlign w:val="center"/>
          </w:tcPr>
          <w:p>
            <w:pPr>
              <w:spacing w:line="280" w:lineRule="exact"/>
              <w:jc w:val="center"/>
              <w:rPr>
                <w:b/>
                <w:sz w:val="18"/>
                <w:szCs w:val="18"/>
              </w:rPr>
            </w:pPr>
          </w:p>
        </w:tc>
        <w:tc>
          <w:tcPr>
            <w:tcW w:w="468" w:type="pct"/>
            <w:vMerge w:val="continue"/>
            <w:vAlign w:val="center"/>
          </w:tcPr>
          <w:p>
            <w:pPr>
              <w:spacing w:line="280" w:lineRule="exact"/>
              <w:jc w:val="center"/>
              <w:rPr>
                <w:b/>
                <w:sz w:val="18"/>
                <w:szCs w:val="18"/>
              </w:rPr>
            </w:pPr>
          </w:p>
        </w:tc>
        <w:tc>
          <w:tcPr>
            <w:tcW w:w="1332" w:type="pct"/>
            <w:vMerge w:val="continue"/>
            <w:vAlign w:val="center"/>
          </w:tcPr>
          <w:p>
            <w:pPr>
              <w:spacing w:line="280" w:lineRule="exac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9" w:type="pct"/>
            <w:vMerge w:val="restart"/>
            <w:vAlign w:val="center"/>
          </w:tcPr>
          <w:p>
            <w:pPr>
              <w:spacing w:line="280" w:lineRule="exact"/>
              <w:jc w:val="center"/>
              <w:rPr>
                <w:b/>
                <w:sz w:val="18"/>
                <w:szCs w:val="18"/>
              </w:rPr>
            </w:pPr>
            <w:r>
              <w:rPr>
                <w:b/>
                <w:sz w:val="18"/>
                <w:szCs w:val="18"/>
              </w:rPr>
              <w:t>合肥市</w:t>
            </w:r>
          </w:p>
        </w:tc>
        <w:tc>
          <w:tcPr>
            <w:tcW w:w="310" w:type="pct"/>
            <w:vAlign w:val="center"/>
          </w:tcPr>
          <w:p>
            <w:pPr>
              <w:spacing w:line="280" w:lineRule="exact"/>
              <w:jc w:val="center"/>
              <w:rPr>
                <w:b/>
                <w:sz w:val="18"/>
                <w:szCs w:val="18"/>
              </w:rPr>
            </w:pPr>
            <w:r>
              <w:rPr>
                <w:b/>
                <w:sz w:val="18"/>
                <w:szCs w:val="18"/>
              </w:rPr>
              <w:t>市辖区</w:t>
            </w:r>
          </w:p>
        </w:tc>
        <w:tc>
          <w:tcPr>
            <w:tcW w:w="323" w:type="pct"/>
            <w:vAlign w:val="center"/>
          </w:tcPr>
          <w:p>
            <w:pPr>
              <w:spacing w:line="280" w:lineRule="exact"/>
              <w:jc w:val="center"/>
              <w:rPr>
                <w:rFonts w:ascii="宋体" w:hAnsi="宋体"/>
                <w:sz w:val="18"/>
                <w:szCs w:val="18"/>
              </w:rPr>
            </w:pPr>
            <w:r>
              <w:rPr>
                <w:rFonts w:ascii="宋体" w:hAnsi="宋体"/>
                <w:sz w:val="18"/>
                <w:szCs w:val="18"/>
              </w:rPr>
              <w:t>√</w:t>
            </w:r>
          </w:p>
        </w:tc>
        <w:tc>
          <w:tcPr>
            <w:tcW w:w="293" w:type="pct"/>
            <w:vAlign w:val="center"/>
          </w:tcPr>
          <w:p>
            <w:pPr>
              <w:spacing w:line="280" w:lineRule="exact"/>
              <w:jc w:val="center"/>
              <w:rPr>
                <w:rFonts w:ascii="宋体" w:hAnsi="宋体"/>
                <w:sz w:val="18"/>
                <w:szCs w:val="18"/>
              </w:rPr>
            </w:pPr>
            <w:r>
              <w:rPr>
                <w:rFonts w:ascii="宋体" w:hAnsi="宋体"/>
                <w:sz w:val="18"/>
                <w:szCs w:val="18"/>
              </w:rPr>
              <w:t>√</w:t>
            </w:r>
          </w:p>
        </w:tc>
        <w:tc>
          <w:tcPr>
            <w:tcW w:w="283" w:type="pct"/>
            <w:vAlign w:val="center"/>
          </w:tcPr>
          <w:p>
            <w:pPr>
              <w:spacing w:line="280" w:lineRule="exact"/>
              <w:jc w:val="center"/>
              <w:rPr>
                <w:rFonts w:ascii="宋体" w:hAnsi="宋体"/>
                <w:sz w:val="18"/>
                <w:szCs w:val="18"/>
              </w:rPr>
            </w:pPr>
            <w:r>
              <w:rPr>
                <w:rFonts w:ascii="宋体" w:hAnsi="宋体"/>
                <w:sz w:val="18"/>
                <w:szCs w:val="18"/>
              </w:rPr>
              <w:t>√</w:t>
            </w:r>
          </w:p>
        </w:tc>
        <w:tc>
          <w:tcPr>
            <w:tcW w:w="307" w:type="pct"/>
            <w:vAlign w:val="center"/>
          </w:tcPr>
          <w:p>
            <w:pPr>
              <w:spacing w:line="280" w:lineRule="exact"/>
              <w:jc w:val="center"/>
              <w:rPr>
                <w:rFonts w:ascii="宋体" w:hAnsi="宋体"/>
                <w:sz w:val="18"/>
                <w:szCs w:val="18"/>
              </w:rPr>
            </w:pPr>
            <w:r>
              <w:rPr>
                <w:rFonts w:ascii="宋体" w:hAnsi="宋体"/>
                <w:sz w:val="18"/>
                <w:szCs w:val="18"/>
              </w:rPr>
              <w:t>√</w:t>
            </w:r>
          </w:p>
        </w:tc>
        <w:tc>
          <w:tcPr>
            <w:tcW w:w="303" w:type="pct"/>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vAlign w:val="center"/>
          </w:tcPr>
          <w:p>
            <w:pPr>
              <w:spacing w:line="280" w:lineRule="exact"/>
              <w:jc w:val="center"/>
              <w:rPr>
                <w:rFonts w:ascii="宋体" w:hAnsi="宋体"/>
                <w:sz w:val="18"/>
                <w:szCs w:val="18"/>
              </w:rPr>
            </w:pPr>
            <w:r>
              <w:rPr>
                <w:rFonts w:ascii="宋体" w:hAnsi="宋体"/>
                <w:sz w:val="18"/>
                <w:szCs w:val="18"/>
              </w:rPr>
              <w:t>√</w:t>
            </w:r>
          </w:p>
        </w:tc>
        <w:tc>
          <w:tcPr>
            <w:tcW w:w="468" w:type="pct"/>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未按要求公布资金使用进度；未按要求公示补贴对象；（2019-2021年补贴实施公告和农户信息表未集中公布）。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长丰县</w:t>
            </w:r>
          </w:p>
        </w:tc>
        <w:tc>
          <w:tcPr>
            <w:tcW w:w="323" w:type="pct"/>
            <w:vAlign w:val="center"/>
          </w:tcPr>
          <w:p>
            <w:pPr>
              <w:spacing w:line="280" w:lineRule="exact"/>
              <w:jc w:val="center"/>
              <w:rPr>
                <w:rFonts w:ascii="宋体" w:hAnsi="宋体"/>
                <w:sz w:val="18"/>
                <w:szCs w:val="18"/>
              </w:rPr>
            </w:pPr>
            <w:r>
              <w:rPr>
                <w:rFonts w:ascii="宋体" w:hAnsi="宋体"/>
                <w:sz w:val="18"/>
                <w:szCs w:val="18"/>
              </w:rPr>
              <w:t>√</w:t>
            </w:r>
          </w:p>
        </w:tc>
        <w:tc>
          <w:tcPr>
            <w:tcW w:w="293" w:type="pct"/>
            <w:vAlign w:val="center"/>
          </w:tcPr>
          <w:p>
            <w:pPr>
              <w:spacing w:line="280" w:lineRule="exact"/>
              <w:jc w:val="center"/>
              <w:rPr>
                <w:rFonts w:ascii="宋体" w:hAnsi="宋体"/>
                <w:sz w:val="18"/>
                <w:szCs w:val="18"/>
              </w:rPr>
            </w:pPr>
            <w:r>
              <w:rPr>
                <w:rFonts w:ascii="宋体" w:hAnsi="宋体"/>
                <w:sz w:val="18"/>
                <w:szCs w:val="18"/>
              </w:rPr>
              <w:t>√</w:t>
            </w:r>
          </w:p>
        </w:tc>
        <w:tc>
          <w:tcPr>
            <w:tcW w:w="283" w:type="pct"/>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vAlign w:val="center"/>
          </w:tcPr>
          <w:p>
            <w:pPr>
              <w:spacing w:line="280" w:lineRule="exact"/>
              <w:jc w:val="center"/>
              <w:rPr>
                <w:rFonts w:ascii="宋体" w:hAnsi="宋体"/>
                <w:sz w:val="18"/>
                <w:szCs w:val="18"/>
              </w:rPr>
            </w:pPr>
            <w:r>
              <w:rPr>
                <w:rFonts w:ascii="宋体" w:hAnsi="宋体"/>
                <w:sz w:val="18"/>
                <w:szCs w:val="18"/>
              </w:rPr>
              <w:t>√</w:t>
            </w:r>
          </w:p>
        </w:tc>
        <w:tc>
          <w:tcPr>
            <w:tcW w:w="300" w:type="pct"/>
            <w:vAlign w:val="center"/>
          </w:tcPr>
          <w:p>
            <w:pPr>
              <w:spacing w:line="280" w:lineRule="exact"/>
              <w:jc w:val="center"/>
              <w:rPr>
                <w:rFonts w:ascii="宋体" w:hAnsi="宋体"/>
                <w:sz w:val="18"/>
                <w:szCs w:val="18"/>
              </w:rPr>
            </w:pPr>
            <w:r>
              <w:rPr>
                <w:rFonts w:ascii="宋体" w:hAnsi="宋体"/>
                <w:sz w:val="18"/>
                <w:szCs w:val="18"/>
              </w:rPr>
              <w:t>√</w:t>
            </w:r>
          </w:p>
        </w:tc>
        <w:tc>
          <w:tcPr>
            <w:tcW w:w="287" w:type="pct"/>
            <w:vAlign w:val="center"/>
          </w:tcPr>
          <w:p>
            <w:pPr>
              <w:spacing w:line="280" w:lineRule="exact"/>
              <w:jc w:val="center"/>
              <w:rPr>
                <w:rFonts w:ascii="宋体" w:hAnsi="宋体"/>
                <w:sz w:val="18"/>
                <w:szCs w:val="18"/>
              </w:rPr>
            </w:pPr>
            <w:r>
              <w:rPr>
                <w:rFonts w:ascii="宋体" w:hAnsi="宋体"/>
                <w:sz w:val="18"/>
                <w:szCs w:val="18"/>
              </w:rPr>
              <w:t>√</w:t>
            </w:r>
          </w:p>
        </w:tc>
        <w:tc>
          <w:tcPr>
            <w:tcW w:w="426" w:type="pct"/>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咨询投诉电话与省市公开栏不一致；未按要求公告2019-2021年度享受补贴农户信息表；（2019-2021年度实施公告和农户信息表未集中公布）。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肥东县</w:t>
            </w:r>
          </w:p>
        </w:tc>
        <w:tc>
          <w:tcPr>
            <w:tcW w:w="323" w:type="pct"/>
            <w:vAlign w:val="center"/>
          </w:tcPr>
          <w:p>
            <w:pPr>
              <w:spacing w:line="280" w:lineRule="exact"/>
              <w:jc w:val="center"/>
              <w:rPr>
                <w:rFonts w:ascii="宋体" w:hAnsi="宋体"/>
                <w:sz w:val="18"/>
                <w:szCs w:val="18"/>
              </w:rPr>
            </w:pPr>
            <w:r>
              <w:rPr>
                <w:rFonts w:ascii="宋体" w:hAnsi="宋体"/>
                <w:sz w:val="18"/>
                <w:szCs w:val="18"/>
              </w:rPr>
              <w:t>√</w:t>
            </w:r>
          </w:p>
        </w:tc>
        <w:tc>
          <w:tcPr>
            <w:tcW w:w="293" w:type="pct"/>
            <w:vAlign w:val="center"/>
          </w:tcPr>
          <w:p>
            <w:pPr>
              <w:spacing w:line="280" w:lineRule="exact"/>
              <w:jc w:val="center"/>
              <w:rPr>
                <w:rFonts w:ascii="宋体" w:hAnsi="宋体"/>
                <w:sz w:val="18"/>
                <w:szCs w:val="18"/>
              </w:rPr>
            </w:pPr>
            <w:r>
              <w:rPr>
                <w:rFonts w:ascii="宋体" w:hAnsi="宋体"/>
                <w:sz w:val="18"/>
                <w:szCs w:val="18"/>
              </w:rPr>
              <w:t>√</w:t>
            </w:r>
          </w:p>
        </w:tc>
        <w:tc>
          <w:tcPr>
            <w:tcW w:w="283" w:type="pct"/>
            <w:vAlign w:val="center"/>
          </w:tcPr>
          <w:p>
            <w:pPr>
              <w:spacing w:line="280" w:lineRule="exact"/>
              <w:jc w:val="center"/>
              <w:rPr>
                <w:rFonts w:ascii="宋体" w:hAnsi="宋体"/>
                <w:sz w:val="18"/>
                <w:szCs w:val="18"/>
              </w:rPr>
            </w:pPr>
            <w:r>
              <w:rPr>
                <w:rFonts w:ascii="宋体" w:hAnsi="宋体"/>
                <w:sz w:val="18"/>
                <w:szCs w:val="18"/>
              </w:rPr>
              <w:t>√</w:t>
            </w:r>
          </w:p>
        </w:tc>
        <w:tc>
          <w:tcPr>
            <w:tcW w:w="307" w:type="pct"/>
            <w:vAlign w:val="center"/>
          </w:tcPr>
          <w:p>
            <w:pPr>
              <w:spacing w:line="280" w:lineRule="exact"/>
              <w:jc w:val="center"/>
              <w:rPr>
                <w:rFonts w:ascii="宋体" w:hAnsi="宋体"/>
                <w:sz w:val="18"/>
                <w:szCs w:val="18"/>
              </w:rPr>
            </w:pPr>
            <w:r>
              <w:rPr>
                <w:rFonts w:ascii="宋体" w:hAnsi="宋体"/>
                <w:sz w:val="18"/>
                <w:szCs w:val="18"/>
              </w:rPr>
              <w:t>√</w:t>
            </w:r>
          </w:p>
        </w:tc>
        <w:tc>
          <w:tcPr>
            <w:tcW w:w="303" w:type="pct"/>
            <w:vAlign w:val="center"/>
          </w:tcPr>
          <w:p>
            <w:pPr>
              <w:spacing w:line="280" w:lineRule="exact"/>
              <w:jc w:val="center"/>
              <w:rPr>
                <w:rFonts w:ascii="宋体" w:hAnsi="宋体"/>
                <w:sz w:val="18"/>
                <w:szCs w:val="18"/>
              </w:rPr>
            </w:pPr>
            <w:r>
              <w:rPr>
                <w:rFonts w:ascii="宋体" w:hAnsi="宋体"/>
                <w:sz w:val="18"/>
                <w:szCs w:val="18"/>
              </w:rPr>
              <w:t>√</w:t>
            </w:r>
          </w:p>
        </w:tc>
        <w:tc>
          <w:tcPr>
            <w:tcW w:w="300" w:type="pct"/>
            <w:vAlign w:val="center"/>
          </w:tcPr>
          <w:p>
            <w:pPr>
              <w:spacing w:line="280" w:lineRule="exact"/>
              <w:jc w:val="center"/>
              <w:rPr>
                <w:rFonts w:ascii="宋体" w:hAnsi="宋体"/>
                <w:sz w:val="18"/>
                <w:szCs w:val="18"/>
              </w:rPr>
            </w:pPr>
            <w:r>
              <w:rPr>
                <w:rFonts w:ascii="宋体" w:hAnsi="宋体"/>
                <w:sz w:val="18"/>
                <w:szCs w:val="18"/>
              </w:rPr>
              <w:t>√</w:t>
            </w:r>
          </w:p>
        </w:tc>
        <w:tc>
          <w:tcPr>
            <w:tcW w:w="287" w:type="pct"/>
            <w:vAlign w:val="center"/>
          </w:tcPr>
          <w:p>
            <w:pPr>
              <w:spacing w:line="280" w:lineRule="exact"/>
              <w:jc w:val="center"/>
              <w:rPr>
                <w:rFonts w:ascii="宋体" w:hAnsi="宋体"/>
                <w:sz w:val="18"/>
                <w:szCs w:val="18"/>
              </w:rPr>
            </w:pPr>
            <w:r>
              <w:rPr>
                <w:rFonts w:ascii="宋体" w:hAnsi="宋体"/>
                <w:sz w:val="18"/>
                <w:szCs w:val="18"/>
              </w:rPr>
              <w:t>√</w:t>
            </w:r>
          </w:p>
        </w:tc>
        <w:tc>
          <w:tcPr>
            <w:tcW w:w="426" w:type="pct"/>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未按要求公告2019-2021年度享受补贴农户信息表；（2019-2021年度实施公告和农户信息表未集中公布）。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肥西县</w:t>
            </w:r>
          </w:p>
        </w:tc>
        <w:tc>
          <w:tcPr>
            <w:tcW w:w="323" w:type="pct"/>
            <w:vAlign w:val="center"/>
          </w:tcPr>
          <w:p>
            <w:pPr>
              <w:spacing w:line="280" w:lineRule="exact"/>
              <w:jc w:val="center"/>
              <w:rPr>
                <w:rFonts w:ascii="宋体" w:hAnsi="宋体"/>
                <w:sz w:val="18"/>
                <w:szCs w:val="18"/>
              </w:rPr>
            </w:pPr>
            <w:r>
              <w:rPr>
                <w:rFonts w:ascii="宋体" w:hAnsi="宋体"/>
                <w:sz w:val="18"/>
                <w:szCs w:val="18"/>
              </w:rPr>
              <w:t>√</w:t>
            </w:r>
          </w:p>
        </w:tc>
        <w:tc>
          <w:tcPr>
            <w:tcW w:w="293" w:type="pct"/>
            <w:vAlign w:val="center"/>
          </w:tcPr>
          <w:p>
            <w:pPr>
              <w:spacing w:line="280" w:lineRule="exact"/>
              <w:jc w:val="center"/>
              <w:rPr>
                <w:rFonts w:ascii="宋体" w:hAnsi="宋体"/>
                <w:sz w:val="18"/>
                <w:szCs w:val="18"/>
              </w:rPr>
            </w:pPr>
            <w:r>
              <w:rPr>
                <w:rFonts w:ascii="宋体" w:hAnsi="宋体"/>
                <w:sz w:val="18"/>
                <w:szCs w:val="18"/>
              </w:rPr>
              <w:t>√</w:t>
            </w:r>
          </w:p>
        </w:tc>
        <w:tc>
          <w:tcPr>
            <w:tcW w:w="283" w:type="pct"/>
            <w:vAlign w:val="center"/>
          </w:tcPr>
          <w:p>
            <w:pPr>
              <w:spacing w:line="280" w:lineRule="exact"/>
              <w:jc w:val="center"/>
              <w:rPr>
                <w:rFonts w:ascii="宋体" w:hAnsi="宋体"/>
                <w:sz w:val="18"/>
                <w:szCs w:val="18"/>
              </w:rPr>
            </w:pPr>
            <w:r>
              <w:rPr>
                <w:rFonts w:ascii="宋体" w:hAnsi="宋体"/>
                <w:sz w:val="18"/>
                <w:szCs w:val="18"/>
              </w:rPr>
              <w:t>√</w:t>
            </w:r>
          </w:p>
        </w:tc>
        <w:tc>
          <w:tcPr>
            <w:tcW w:w="307" w:type="pct"/>
            <w:vAlign w:val="center"/>
          </w:tcPr>
          <w:p>
            <w:pPr>
              <w:spacing w:line="280" w:lineRule="exact"/>
              <w:jc w:val="center"/>
              <w:rPr>
                <w:rFonts w:ascii="宋体" w:hAnsi="宋体"/>
                <w:sz w:val="18"/>
                <w:szCs w:val="18"/>
              </w:rPr>
            </w:pPr>
            <w:r>
              <w:rPr>
                <w:rFonts w:ascii="宋体" w:hAnsi="宋体"/>
                <w:sz w:val="18"/>
                <w:szCs w:val="18"/>
              </w:rPr>
              <w:t>√</w:t>
            </w:r>
          </w:p>
        </w:tc>
        <w:tc>
          <w:tcPr>
            <w:tcW w:w="303" w:type="pct"/>
            <w:vAlign w:val="center"/>
          </w:tcPr>
          <w:p>
            <w:pPr>
              <w:spacing w:line="280" w:lineRule="exact"/>
              <w:jc w:val="center"/>
              <w:rPr>
                <w:rFonts w:ascii="宋体" w:hAnsi="宋体"/>
                <w:sz w:val="18"/>
                <w:szCs w:val="18"/>
              </w:rPr>
            </w:pPr>
            <w:r>
              <w:rPr>
                <w:rFonts w:ascii="宋体" w:hAnsi="宋体"/>
                <w:sz w:val="18"/>
                <w:szCs w:val="18"/>
              </w:rPr>
              <w:t>√</w:t>
            </w:r>
          </w:p>
        </w:tc>
        <w:tc>
          <w:tcPr>
            <w:tcW w:w="300" w:type="pct"/>
            <w:vAlign w:val="center"/>
          </w:tcPr>
          <w:p>
            <w:pPr>
              <w:spacing w:line="280" w:lineRule="exact"/>
              <w:jc w:val="center"/>
              <w:rPr>
                <w:rFonts w:ascii="宋体" w:hAnsi="宋体"/>
                <w:sz w:val="18"/>
                <w:szCs w:val="18"/>
              </w:rPr>
            </w:pPr>
            <w:r>
              <w:rPr>
                <w:rFonts w:ascii="宋体" w:hAnsi="宋体"/>
                <w:sz w:val="18"/>
                <w:szCs w:val="18"/>
              </w:rPr>
              <w:t>√</w:t>
            </w:r>
          </w:p>
        </w:tc>
        <w:tc>
          <w:tcPr>
            <w:tcW w:w="287" w:type="pct"/>
            <w:vAlign w:val="center"/>
          </w:tcPr>
          <w:p>
            <w:pPr>
              <w:spacing w:line="280" w:lineRule="exact"/>
              <w:jc w:val="center"/>
              <w:rPr>
                <w:rFonts w:ascii="宋体" w:hAnsi="宋体"/>
                <w:sz w:val="18"/>
                <w:szCs w:val="18"/>
              </w:rPr>
            </w:pPr>
            <w:r>
              <w:rPr>
                <w:rFonts w:ascii="宋体" w:hAnsi="宋体"/>
                <w:sz w:val="18"/>
                <w:szCs w:val="18"/>
              </w:rPr>
              <w:t>√</w:t>
            </w:r>
          </w:p>
        </w:tc>
        <w:tc>
          <w:tcPr>
            <w:tcW w:w="426" w:type="pct"/>
            <w:vAlign w:val="center"/>
          </w:tcPr>
          <w:p>
            <w:pPr>
              <w:spacing w:line="280" w:lineRule="exact"/>
              <w:jc w:val="center"/>
              <w:rPr>
                <w:rFonts w:ascii="宋体" w:hAnsi="宋体"/>
                <w:sz w:val="18"/>
                <w:szCs w:val="18"/>
              </w:rPr>
            </w:pPr>
            <w:r>
              <w:rPr>
                <w:rFonts w:ascii="宋体" w:hAnsi="宋体"/>
                <w:sz w:val="18"/>
                <w:szCs w:val="18"/>
              </w:rPr>
              <w:t>√</w:t>
            </w:r>
          </w:p>
        </w:tc>
        <w:tc>
          <w:tcPr>
            <w:tcW w:w="468" w:type="pct"/>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（2019-2021年度实施公告和农户信息表未集中公布）。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庐江县</w:t>
            </w:r>
          </w:p>
        </w:tc>
        <w:tc>
          <w:tcPr>
            <w:tcW w:w="323" w:type="pct"/>
            <w:vAlign w:val="center"/>
          </w:tcPr>
          <w:p>
            <w:pPr>
              <w:spacing w:line="280" w:lineRule="exact"/>
              <w:jc w:val="center"/>
              <w:rPr>
                <w:rFonts w:ascii="宋体" w:hAnsi="宋体"/>
                <w:sz w:val="18"/>
                <w:szCs w:val="18"/>
              </w:rPr>
            </w:pPr>
            <w:r>
              <w:rPr>
                <w:rFonts w:ascii="宋体" w:hAnsi="宋体"/>
                <w:sz w:val="18"/>
                <w:szCs w:val="18"/>
              </w:rPr>
              <w:t>√</w:t>
            </w:r>
          </w:p>
        </w:tc>
        <w:tc>
          <w:tcPr>
            <w:tcW w:w="293" w:type="pct"/>
            <w:vAlign w:val="center"/>
          </w:tcPr>
          <w:p>
            <w:pPr>
              <w:spacing w:line="280" w:lineRule="exact"/>
              <w:jc w:val="center"/>
              <w:rPr>
                <w:rFonts w:ascii="宋体" w:hAnsi="宋体"/>
                <w:sz w:val="18"/>
                <w:szCs w:val="18"/>
              </w:rPr>
            </w:pPr>
            <w:r>
              <w:rPr>
                <w:rFonts w:ascii="宋体" w:hAnsi="宋体"/>
                <w:sz w:val="18"/>
                <w:szCs w:val="18"/>
              </w:rPr>
              <w:t>√</w:t>
            </w:r>
          </w:p>
        </w:tc>
        <w:tc>
          <w:tcPr>
            <w:tcW w:w="283" w:type="pct"/>
            <w:vAlign w:val="center"/>
          </w:tcPr>
          <w:p>
            <w:pPr>
              <w:spacing w:line="280" w:lineRule="exact"/>
              <w:jc w:val="center"/>
              <w:rPr>
                <w:rFonts w:ascii="宋体" w:hAnsi="宋体"/>
                <w:sz w:val="18"/>
                <w:szCs w:val="18"/>
              </w:rPr>
            </w:pPr>
            <w:r>
              <w:rPr>
                <w:rFonts w:ascii="宋体" w:hAnsi="宋体"/>
                <w:sz w:val="18"/>
                <w:szCs w:val="18"/>
              </w:rPr>
              <w:t>√</w:t>
            </w:r>
          </w:p>
        </w:tc>
        <w:tc>
          <w:tcPr>
            <w:tcW w:w="307" w:type="pct"/>
            <w:vAlign w:val="center"/>
          </w:tcPr>
          <w:p>
            <w:pPr>
              <w:spacing w:line="280" w:lineRule="exact"/>
              <w:jc w:val="center"/>
              <w:rPr>
                <w:rFonts w:ascii="宋体" w:hAnsi="宋体"/>
                <w:sz w:val="18"/>
                <w:szCs w:val="18"/>
              </w:rPr>
            </w:pPr>
            <w:r>
              <w:rPr>
                <w:rFonts w:ascii="宋体" w:hAnsi="宋体"/>
                <w:sz w:val="18"/>
                <w:szCs w:val="18"/>
              </w:rPr>
              <w:t>√</w:t>
            </w:r>
          </w:p>
        </w:tc>
        <w:tc>
          <w:tcPr>
            <w:tcW w:w="303" w:type="pct"/>
            <w:vAlign w:val="center"/>
          </w:tcPr>
          <w:p>
            <w:pPr>
              <w:spacing w:line="280" w:lineRule="exact"/>
              <w:jc w:val="center"/>
              <w:rPr>
                <w:rFonts w:ascii="宋体" w:hAnsi="宋体"/>
                <w:sz w:val="18"/>
                <w:szCs w:val="18"/>
              </w:rPr>
            </w:pPr>
            <w:r>
              <w:rPr>
                <w:rFonts w:ascii="宋体" w:hAnsi="宋体"/>
                <w:sz w:val="18"/>
                <w:szCs w:val="18"/>
              </w:rPr>
              <w:t>√</w:t>
            </w:r>
          </w:p>
        </w:tc>
        <w:tc>
          <w:tcPr>
            <w:tcW w:w="300" w:type="pct"/>
            <w:vAlign w:val="center"/>
          </w:tcPr>
          <w:p>
            <w:pPr>
              <w:spacing w:line="280" w:lineRule="exact"/>
              <w:jc w:val="center"/>
              <w:rPr>
                <w:rFonts w:ascii="宋体" w:hAnsi="宋体"/>
                <w:sz w:val="18"/>
                <w:szCs w:val="18"/>
              </w:rPr>
            </w:pPr>
            <w:r>
              <w:rPr>
                <w:rFonts w:ascii="宋体" w:hAnsi="宋体"/>
                <w:sz w:val="18"/>
                <w:szCs w:val="18"/>
              </w:rPr>
              <w:t>√</w:t>
            </w:r>
          </w:p>
        </w:tc>
        <w:tc>
          <w:tcPr>
            <w:tcW w:w="287" w:type="pct"/>
            <w:vAlign w:val="center"/>
          </w:tcPr>
          <w:p>
            <w:pPr>
              <w:spacing w:line="280" w:lineRule="exact"/>
              <w:jc w:val="center"/>
              <w:rPr>
                <w:rFonts w:ascii="宋体" w:hAnsi="宋体"/>
                <w:sz w:val="18"/>
                <w:szCs w:val="18"/>
              </w:rPr>
            </w:pPr>
            <w:r>
              <w:rPr>
                <w:rFonts w:ascii="宋体" w:hAnsi="宋体"/>
                <w:sz w:val="18"/>
                <w:szCs w:val="18"/>
              </w:rPr>
              <w:t>√</w:t>
            </w:r>
          </w:p>
        </w:tc>
        <w:tc>
          <w:tcPr>
            <w:tcW w:w="426" w:type="pct"/>
            <w:vAlign w:val="center"/>
          </w:tcPr>
          <w:p>
            <w:pPr>
              <w:spacing w:line="280" w:lineRule="exact"/>
              <w:jc w:val="center"/>
              <w:rPr>
                <w:rFonts w:ascii="宋体" w:hAnsi="宋体"/>
                <w:sz w:val="18"/>
                <w:szCs w:val="18"/>
              </w:rPr>
            </w:pPr>
            <w:r>
              <w:rPr>
                <w:rFonts w:ascii="宋体" w:hAnsi="宋体"/>
                <w:sz w:val="18"/>
                <w:szCs w:val="18"/>
              </w:rPr>
              <w:t>√</w:t>
            </w:r>
          </w:p>
        </w:tc>
        <w:tc>
          <w:tcPr>
            <w:tcW w:w="468" w:type="pct"/>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（2019-2021年度实施公告和农户信息表未集中公布）。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巢湖市</w:t>
            </w:r>
          </w:p>
        </w:tc>
        <w:tc>
          <w:tcPr>
            <w:tcW w:w="323" w:type="pct"/>
            <w:vAlign w:val="center"/>
          </w:tcPr>
          <w:p>
            <w:pPr>
              <w:spacing w:line="280" w:lineRule="exact"/>
              <w:jc w:val="center"/>
              <w:rPr>
                <w:rFonts w:ascii="宋体" w:hAnsi="宋体"/>
                <w:sz w:val="18"/>
                <w:szCs w:val="18"/>
              </w:rPr>
            </w:pPr>
            <w:r>
              <w:rPr>
                <w:rFonts w:ascii="宋体" w:hAnsi="宋体"/>
                <w:sz w:val="18"/>
                <w:szCs w:val="18"/>
              </w:rPr>
              <w:t>√</w:t>
            </w:r>
          </w:p>
        </w:tc>
        <w:tc>
          <w:tcPr>
            <w:tcW w:w="293" w:type="pct"/>
            <w:vAlign w:val="center"/>
          </w:tcPr>
          <w:p>
            <w:pPr>
              <w:spacing w:line="280" w:lineRule="exact"/>
              <w:jc w:val="center"/>
              <w:rPr>
                <w:rFonts w:ascii="宋体" w:hAnsi="宋体"/>
                <w:sz w:val="18"/>
                <w:szCs w:val="18"/>
              </w:rPr>
            </w:pPr>
            <w:r>
              <w:rPr>
                <w:rFonts w:ascii="宋体" w:hAnsi="宋体"/>
                <w:sz w:val="18"/>
                <w:szCs w:val="18"/>
              </w:rPr>
              <w:t>√</w:t>
            </w:r>
          </w:p>
        </w:tc>
        <w:tc>
          <w:tcPr>
            <w:tcW w:w="283" w:type="pct"/>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vAlign w:val="center"/>
          </w:tcPr>
          <w:p>
            <w:pPr>
              <w:spacing w:line="280" w:lineRule="exact"/>
              <w:jc w:val="center"/>
              <w:rPr>
                <w:rFonts w:ascii="宋体" w:hAnsi="宋体"/>
                <w:sz w:val="18"/>
                <w:szCs w:val="18"/>
              </w:rPr>
            </w:pPr>
            <w:r>
              <w:rPr>
                <w:rFonts w:ascii="宋体" w:hAnsi="宋体"/>
                <w:sz w:val="18"/>
                <w:szCs w:val="18"/>
              </w:rPr>
              <w:t>√</w:t>
            </w:r>
          </w:p>
        </w:tc>
        <w:tc>
          <w:tcPr>
            <w:tcW w:w="300" w:type="pct"/>
            <w:vAlign w:val="center"/>
          </w:tcPr>
          <w:p>
            <w:pPr>
              <w:spacing w:line="280" w:lineRule="exact"/>
              <w:jc w:val="center"/>
              <w:rPr>
                <w:rFonts w:ascii="宋体" w:hAnsi="宋体"/>
                <w:sz w:val="18"/>
                <w:szCs w:val="18"/>
              </w:rPr>
            </w:pPr>
            <w:r>
              <w:rPr>
                <w:rFonts w:ascii="宋体" w:hAnsi="宋体"/>
                <w:sz w:val="18"/>
                <w:szCs w:val="18"/>
              </w:rPr>
              <w:t>√</w:t>
            </w:r>
          </w:p>
        </w:tc>
        <w:tc>
          <w:tcPr>
            <w:tcW w:w="287" w:type="pct"/>
            <w:vAlign w:val="center"/>
          </w:tcPr>
          <w:p>
            <w:pPr>
              <w:spacing w:line="280" w:lineRule="exact"/>
              <w:jc w:val="center"/>
              <w:rPr>
                <w:rFonts w:ascii="宋体" w:hAnsi="宋体"/>
                <w:sz w:val="18"/>
                <w:szCs w:val="18"/>
              </w:rPr>
            </w:pPr>
            <w:r>
              <w:rPr>
                <w:rFonts w:ascii="宋体" w:hAnsi="宋体"/>
                <w:sz w:val="18"/>
                <w:szCs w:val="18"/>
              </w:rPr>
              <w:t>√</w:t>
            </w:r>
          </w:p>
        </w:tc>
        <w:tc>
          <w:tcPr>
            <w:tcW w:w="426" w:type="pct"/>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补贴咨询投诉电话与省市不一致；未按要求公告2019-2021年度享受补贴农户信息表；（2019-2021年实施公告和农户信息表未集中发布）。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1" w:hRule="atLeast"/>
        </w:trPr>
        <w:tc>
          <w:tcPr>
            <w:tcW w:w="369" w:type="pct"/>
            <w:vMerge w:val="restart"/>
            <w:vAlign w:val="center"/>
          </w:tcPr>
          <w:p>
            <w:pPr>
              <w:spacing w:line="280" w:lineRule="exact"/>
              <w:jc w:val="center"/>
              <w:rPr>
                <w:b/>
                <w:sz w:val="18"/>
                <w:szCs w:val="18"/>
              </w:rPr>
            </w:pPr>
            <w:r>
              <w:rPr>
                <w:b/>
                <w:sz w:val="18"/>
                <w:szCs w:val="18"/>
              </w:rPr>
              <w:t>淮北市</w:t>
            </w:r>
          </w:p>
        </w:tc>
        <w:tc>
          <w:tcPr>
            <w:tcW w:w="310" w:type="pct"/>
            <w:vAlign w:val="center"/>
          </w:tcPr>
          <w:p>
            <w:pPr>
              <w:spacing w:line="280" w:lineRule="exact"/>
              <w:jc w:val="center"/>
              <w:rPr>
                <w:b/>
                <w:sz w:val="18"/>
                <w:szCs w:val="18"/>
              </w:rPr>
            </w:pPr>
            <w:r>
              <w:rPr>
                <w:b/>
                <w:sz w:val="18"/>
                <w:szCs w:val="18"/>
              </w:rPr>
              <w:t>市辖区</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无2022年县级实施方案；未按要求公布资金使用进度；未按要求公示补贴对象；未按要求公布2019-2021年度补贴实施公告；未按要求公告2019-2021年度享受补贴农户信息表；（2019-2021年实施公告和农户信息表未集中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濉溪县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未按要求公告2019-2021年度享受补贴农户信息表；（2019-2021年实施公告和农户信息表未集中发布）。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1" w:hRule="atLeast"/>
        </w:trPr>
        <w:tc>
          <w:tcPr>
            <w:tcW w:w="369" w:type="pct"/>
            <w:vMerge w:val="restart"/>
            <w:vAlign w:val="center"/>
          </w:tcPr>
          <w:p>
            <w:pPr>
              <w:spacing w:line="280" w:lineRule="exact"/>
              <w:jc w:val="center"/>
              <w:rPr>
                <w:b/>
                <w:sz w:val="18"/>
                <w:szCs w:val="18"/>
              </w:rPr>
            </w:pPr>
            <w:r>
              <w:rPr>
                <w:b/>
                <w:sz w:val="18"/>
                <w:szCs w:val="18"/>
              </w:rPr>
              <w:t>亳州市</w:t>
            </w:r>
          </w:p>
        </w:tc>
        <w:tc>
          <w:tcPr>
            <w:tcW w:w="310" w:type="pct"/>
            <w:vAlign w:val="center"/>
          </w:tcPr>
          <w:p>
            <w:pPr>
              <w:spacing w:line="280" w:lineRule="exact"/>
              <w:jc w:val="center"/>
              <w:rPr>
                <w:b/>
                <w:sz w:val="18"/>
                <w:szCs w:val="18"/>
              </w:rPr>
            </w:pPr>
            <w:r>
              <w:rPr>
                <w:b/>
                <w:sz w:val="18"/>
                <w:szCs w:val="18"/>
              </w:rPr>
              <w:t>谯城区</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（2019-2021年实施公告和农户信息表未集中发布）。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蒙城县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（2019-2021年实施公告和农户信息表未集中发布）。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1"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涡阳县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未按要求公示补贴对象；（2019-2021年实施公告和农户信息表未集中发布）。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利辛县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369" w:type="pct"/>
            <w:vMerge w:val="restart"/>
            <w:vAlign w:val="center"/>
          </w:tcPr>
          <w:p>
            <w:pPr>
              <w:spacing w:line="280" w:lineRule="exact"/>
              <w:jc w:val="center"/>
              <w:rPr>
                <w:b/>
                <w:sz w:val="18"/>
                <w:szCs w:val="18"/>
              </w:rPr>
            </w:pPr>
            <w:r>
              <w:rPr>
                <w:b/>
                <w:sz w:val="18"/>
                <w:szCs w:val="18"/>
              </w:rPr>
              <w:t>宿州市</w:t>
            </w:r>
          </w:p>
        </w:tc>
        <w:tc>
          <w:tcPr>
            <w:tcW w:w="310" w:type="pct"/>
            <w:vAlign w:val="center"/>
          </w:tcPr>
          <w:p>
            <w:pPr>
              <w:spacing w:line="280" w:lineRule="exact"/>
              <w:jc w:val="center"/>
              <w:rPr>
                <w:b/>
                <w:sz w:val="18"/>
                <w:szCs w:val="18"/>
              </w:rPr>
            </w:pPr>
            <w:r>
              <w:rPr>
                <w:b/>
                <w:sz w:val="18"/>
                <w:szCs w:val="18"/>
              </w:rPr>
              <w:t>埇桥区</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补贴咨询投诉电话与省市不一致；未按要求公布资金使用进度；未按要求公告2019-2021年度享受补贴农户信息表。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砀山县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缺少省级补贴额一览表（第二批）；补贴咨询投诉电话与省市不一致；未按要求公示补贴对象；未按要求公布资金使用进度；未按要求公布2019-2021年度补贴实施公告；未按要求公告2019-2021年度享受补贴农户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萧  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未按要求公布资金使用进度；未按要求公告2019-2021年度享受补贴农户信息表。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灵璧县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缺少省级补贴额一览表（第二批）；补贴咨询投诉电话与省市不一致；未按要求公示补贴对象；未按要求公布资金使用进度；未按要求公告2019-2021年度享受补贴农户信息表。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泗  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缺少省级补贴额一览表；未按要求公布资金使用进度；未按要求公告2019-2021年度享受补贴农户信息表。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9" w:type="pct"/>
            <w:vMerge w:val="restart"/>
            <w:vAlign w:val="center"/>
          </w:tcPr>
          <w:p>
            <w:pPr>
              <w:spacing w:line="280" w:lineRule="exact"/>
              <w:jc w:val="center"/>
              <w:rPr>
                <w:b/>
                <w:sz w:val="18"/>
                <w:szCs w:val="18"/>
              </w:rPr>
            </w:pPr>
            <w:r>
              <w:rPr>
                <w:b/>
                <w:sz w:val="18"/>
                <w:szCs w:val="18"/>
              </w:rPr>
              <w:t>蚌埠市</w:t>
            </w:r>
          </w:p>
        </w:tc>
        <w:tc>
          <w:tcPr>
            <w:tcW w:w="310" w:type="pct"/>
            <w:vAlign w:val="center"/>
          </w:tcPr>
          <w:p>
            <w:pPr>
              <w:spacing w:line="280" w:lineRule="exact"/>
              <w:jc w:val="center"/>
              <w:rPr>
                <w:b/>
                <w:sz w:val="18"/>
                <w:szCs w:val="18"/>
              </w:rPr>
            </w:pPr>
            <w:r>
              <w:rPr>
                <w:b/>
                <w:sz w:val="18"/>
                <w:szCs w:val="18"/>
              </w:rPr>
              <w:t>市辖区</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未按要求公布资金使用进度；未按要求公告2019-2021年度享受补贴农户信息表。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69" w:type="pct"/>
            <w:vMerge w:val="continue"/>
            <w:shd w:val="clear" w:color="auto" w:fill="auto"/>
            <w:vAlign w:val="center"/>
          </w:tcPr>
          <w:p>
            <w:pPr>
              <w:spacing w:line="280" w:lineRule="exact"/>
              <w:jc w:val="center"/>
              <w:rPr>
                <w:b/>
                <w:sz w:val="18"/>
                <w:szCs w:val="18"/>
              </w:rPr>
            </w:pPr>
          </w:p>
        </w:tc>
        <w:tc>
          <w:tcPr>
            <w:tcW w:w="310" w:type="pct"/>
            <w:shd w:val="clear" w:color="auto" w:fill="FFFFFF"/>
            <w:vAlign w:val="center"/>
          </w:tcPr>
          <w:p>
            <w:pPr>
              <w:spacing w:line="280" w:lineRule="exact"/>
              <w:jc w:val="center"/>
              <w:rPr>
                <w:b/>
                <w:sz w:val="18"/>
                <w:szCs w:val="18"/>
              </w:rPr>
            </w:pPr>
            <w:r>
              <w:rPr>
                <w:b/>
                <w:sz w:val="18"/>
                <w:szCs w:val="18"/>
              </w:rPr>
              <w:t>五河县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未按要求公布资金使用进度。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固镇县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补贴咨询投诉电话与省市不一致；未按要求公布资金使用进度；未按要求公告2019-2021年度享受补贴农户信息表。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怀远县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未按要求公布资金使用进度；未按要求公告2019-2021年度享受补贴农户信息表。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9" w:type="pct"/>
            <w:vMerge w:val="restart"/>
            <w:vAlign w:val="center"/>
          </w:tcPr>
          <w:p>
            <w:pPr>
              <w:spacing w:line="280" w:lineRule="exact"/>
              <w:jc w:val="center"/>
              <w:rPr>
                <w:b/>
                <w:sz w:val="18"/>
                <w:szCs w:val="18"/>
              </w:rPr>
            </w:pPr>
            <w:r>
              <w:rPr>
                <w:b/>
                <w:sz w:val="18"/>
                <w:szCs w:val="18"/>
              </w:rPr>
              <w:t>阜阳市</w:t>
            </w:r>
          </w:p>
        </w:tc>
        <w:tc>
          <w:tcPr>
            <w:tcW w:w="310" w:type="pct"/>
            <w:vAlign w:val="center"/>
          </w:tcPr>
          <w:p>
            <w:pPr>
              <w:spacing w:line="280" w:lineRule="exact"/>
              <w:jc w:val="center"/>
              <w:rPr>
                <w:b/>
                <w:sz w:val="18"/>
                <w:szCs w:val="18"/>
              </w:rPr>
            </w:pPr>
            <w:r>
              <w:rPr>
                <w:b/>
                <w:sz w:val="18"/>
                <w:szCs w:val="18"/>
              </w:rPr>
              <w:t>颍州区</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颍泉区</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颍东区</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颍上县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界首市</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临泉县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阜南县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太和县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9" w:type="pct"/>
            <w:vMerge w:val="restart"/>
            <w:vAlign w:val="center"/>
          </w:tcPr>
          <w:p>
            <w:pPr>
              <w:spacing w:line="280" w:lineRule="exact"/>
              <w:jc w:val="center"/>
              <w:rPr>
                <w:b/>
                <w:sz w:val="18"/>
                <w:szCs w:val="18"/>
              </w:rPr>
            </w:pPr>
            <w:r>
              <w:rPr>
                <w:b/>
                <w:sz w:val="18"/>
                <w:szCs w:val="18"/>
              </w:rPr>
              <w:t>淮南市</w:t>
            </w:r>
          </w:p>
        </w:tc>
        <w:tc>
          <w:tcPr>
            <w:tcW w:w="310" w:type="pct"/>
            <w:vAlign w:val="center"/>
          </w:tcPr>
          <w:p>
            <w:pPr>
              <w:spacing w:line="280" w:lineRule="exact"/>
              <w:jc w:val="center"/>
              <w:rPr>
                <w:b/>
                <w:sz w:val="18"/>
                <w:szCs w:val="18"/>
              </w:rPr>
            </w:pPr>
            <w:r>
              <w:rPr>
                <w:b/>
                <w:sz w:val="18"/>
                <w:szCs w:val="18"/>
              </w:rPr>
              <w:t>市辖区</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未按要求公布资金使用进度；未按要求公布2019-2021年度补贴实施公告；未按要求公告2019-2021年度享受补贴农户信息表。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寿  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未按要求公布资金使用进度；（未集中发布2019-2021补贴实施公告；未集中发布2019-2021购机信息表）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凤台县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缺少省级补贴额一览表（第二批）；（未集中发布2019-2021补贴实施公告；未集中发布2019-2021购机信息表）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69" w:type="pct"/>
            <w:vMerge w:val="restart"/>
            <w:vAlign w:val="center"/>
          </w:tcPr>
          <w:p>
            <w:pPr>
              <w:spacing w:line="280" w:lineRule="exact"/>
              <w:jc w:val="center"/>
              <w:rPr>
                <w:b/>
                <w:sz w:val="18"/>
                <w:szCs w:val="18"/>
              </w:rPr>
            </w:pPr>
            <w:r>
              <w:rPr>
                <w:b/>
                <w:sz w:val="18"/>
                <w:szCs w:val="18"/>
              </w:rPr>
              <w:t>滁州市</w:t>
            </w:r>
          </w:p>
        </w:tc>
        <w:tc>
          <w:tcPr>
            <w:tcW w:w="310" w:type="pct"/>
            <w:vAlign w:val="center"/>
          </w:tcPr>
          <w:p>
            <w:pPr>
              <w:spacing w:line="280" w:lineRule="exact"/>
              <w:jc w:val="center"/>
              <w:rPr>
                <w:b/>
                <w:sz w:val="18"/>
                <w:szCs w:val="18"/>
              </w:rPr>
            </w:pPr>
            <w:r>
              <w:rPr>
                <w:b/>
                <w:sz w:val="18"/>
                <w:szCs w:val="18"/>
              </w:rPr>
              <w:t>南谯区</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琅琊区</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天长市</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明光市</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全椒县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来安县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凤阳县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定远县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69" w:type="pct"/>
            <w:vMerge w:val="restart"/>
            <w:vAlign w:val="center"/>
          </w:tcPr>
          <w:p>
            <w:pPr>
              <w:spacing w:line="280" w:lineRule="exact"/>
              <w:jc w:val="center"/>
              <w:rPr>
                <w:b/>
                <w:sz w:val="18"/>
                <w:szCs w:val="18"/>
              </w:rPr>
            </w:pPr>
            <w:r>
              <w:rPr>
                <w:b/>
                <w:sz w:val="18"/>
                <w:szCs w:val="18"/>
              </w:rPr>
              <w:t>六安市</w:t>
            </w:r>
          </w:p>
        </w:tc>
        <w:tc>
          <w:tcPr>
            <w:tcW w:w="310" w:type="pct"/>
            <w:vAlign w:val="center"/>
          </w:tcPr>
          <w:p>
            <w:pPr>
              <w:spacing w:line="280" w:lineRule="exact"/>
              <w:jc w:val="center"/>
              <w:rPr>
                <w:b/>
                <w:sz w:val="18"/>
                <w:szCs w:val="18"/>
              </w:rPr>
            </w:pPr>
            <w:r>
              <w:rPr>
                <w:b/>
                <w:sz w:val="18"/>
                <w:szCs w:val="18"/>
              </w:rPr>
              <w:t>金安区</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裕安区</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叶集区</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霍山县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霍邱县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金寨县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舒城县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9" w:type="pct"/>
            <w:vMerge w:val="restart"/>
            <w:vAlign w:val="center"/>
          </w:tcPr>
          <w:p>
            <w:pPr>
              <w:spacing w:line="280" w:lineRule="exact"/>
              <w:jc w:val="center"/>
              <w:rPr>
                <w:b/>
                <w:w w:val="75"/>
                <w:sz w:val="18"/>
                <w:szCs w:val="18"/>
              </w:rPr>
            </w:pPr>
            <w:r>
              <w:rPr>
                <w:b/>
                <w:w w:val="75"/>
                <w:sz w:val="18"/>
                <w:szCs w:val="18"/>
              </w:rPr>
              <w:t>马鞍山市</w:t>
            </w:r>
          </w:p>
        </w:tc>
        <w:tc>
          <w:tcPr>
            <w:tcW w:w="310" w:type="pct"/>
            <w:vAlign w:val="center"/>
          </w:tcPr>
          <w:p>
            <w:pPr>
              <w:spacing w:line="280" w:lineRule="exact"/>
              <w:jc w:val="center"/>
              <w:rPr>
                <w:b/>
                <w:sz w:val="18"/>
                <w:szCs w:val="18"/>
              </w:rPr>
            </w:pPr>
            <w:r>
              <w:rPr>
                <w:b/>
                <w:sz w:val="18"/>
                <w:szCs w:val="18"/>
              </w:rPr>
              <w:t>市辖区</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60" w:lineRule="exact"/>
              <w:rPr>
                <w:sz w:val="18"/>
                <w:szCs w:val="18"/>
              </w:rPr>
            </w:pPr>
            <w:r>
              <w:rPr>
                <w:sz w:val="18"/>
                <w:szCs w:val="18"/>
              </w:rPr>
              <w:t>未按要求公布2019-2021年度补贴实施公告；未按要求公告2019-2021年度享受补贴农户信息表。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含山县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6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和  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60" w:lineRule="exact"/>
              <w:rPr>
                <w:sz w:val="18"/>
                <w:szCs w:val="18"/>
              </w:rPr>
            </w:pPr>
            <w:r>
              <w:rPr>
                <w:sz w:val="18"/>
                <w:szCs w:val="18"/>
              </w:rPr>
              <w:t>缺少省级补贴额一览表（第二批）；补贴咨询投诉电话与省市不一致；未按要求公布资金使用进度；未按要求公告2019-2021年度享受补贴农户信息表；（2019-2021实施公告和信息表未集中公布）。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当涂县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未按要求公告2019-2021年度享受补贴农户信息表。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9" w:type="pct"/>
            <w:vMerge w:val="restart"/>
            <w:vAlign w:val="center"/>
          </w:tcPr>
          <w:p>
            <w:pPr>
              <w:spacing w:line="280" w:lineRule="exact"/>
              <w:jc w:val="center"/>
              <w:rPr>
                <w:b/>
                <w:sz w:val="18"/>
                <w:szCs w:val="18"/>
              </w:rPr>
            </w:pPr>
            <w:r>
              <w:rPr>
                <w:b/>
                <w:sz w:val="18"/>
                <w:szCs w:val="18"/>
              </w:rPr>
              <w:t>芜湖市</w:t>
            </w:r>
          </w:p>
        </w:tc>
        <w:tc>
          <w:tcPr>
            <w:tcW w:w="310" w:type="pct"/>
            <w:vAlign w:val="center"/>
          </w:tcPr>
          <w:p>
            <w:pPr>
              <w:spacing w:line="280" w:lineRule="exact"/>
              <w:jc w:val="center"/>
              <w:rPr>
                <w:b/>
                <w:sz w:val="18"/>
                <w:szCs w:val="18"/>
              </w:rPr>
            </w:pPr>
            <w:r>
              <w:rPr>
                <w:b/>
                <w:sz w:val="18"/>
                <w:szCs w:val="18"/>
              </w:rPr>
              <w:t>市辖区</w:t>
            </w:r>
          </w:p>
        </w:tc>
        <w:tc>
          <w:tcPr>
            <w:tcW w:w="323" w:type="pct"/>
            <w:noWrap/>
            <w:vAlign w:val="center"/>
          </w:tcPr>
          <w:p>
            <w:pPr>
              <w:spacing w:line="260" w:lineRule="exact"/>
              <w:jc w:val="center"/>
              <w:rPr>
                <w:rFonts w:ascii="宋体" w:hAnsi="宋体"/>
                <w:sz w:val="18"/>
                <w:szCs w:val="18"/>
              </w:rPr>
            </w:pPr>
            <w:r>
              <w:rPr>
                <w:rFonts w:ascii="宋体" w:hAnsi="宋体"/>
                <w:sz w:val="18"/>
                <w:szCs w:val="18"/>
              </w:rPr>
              <w:t>√</w:t>
            </w:r>
          </w:p>
        </w:tc>
        <w:tc>
          <w:tcPr>
            <w:tcW w:w="293" w:type="pct"/>
            <w:noWrap/>
            <w:vAlign w:val="center"/>
          </w:tcPr>
          <w:p>
            <w:pPr>
              <w:spacing w:line="260" w:lineRule="exact"/>
              <w:jc w:val="center"/>
              <w:rPr>
                <w:rFonts w:ascii="宋体" w:hAnsi="宋体"/>
                <w:sz w:val="18"/>
                <w:szCs w:val="18"/>
              </w:rPr>
            </w:pPr>
            <w:r>
              <w:rPr>
                <w:rFonts w:ascii="宋体" w:hAnsi="宋体"/>
                <w:sz w:val="18"/>
                <w:szCs w:val="18"/>
              </w:rPr>
              <w:t>√</w:t>
            </w:r>
          </w:p>
        </w:tc>
        <w:tc>
          <w:tcPr>
            <w:tcW w:w="283" w:type="pct"/>
            <w:noWrap/>
            <w:vAlign w:val="center"/>
          </w:tcPr>
          <w:p>
            <w:pPr>
              <w:spacing w:line="260" w:lineRule="exact"/>
              <w:jc w:val="center"/>
              <w:rPr>
                <w:rFonts w:ascii="宋体" w:hAnsi="宋体"/>
                <w:sz w:val="18"/>
                <w:szCs w:val="18"/>
              </w:rPr>
            </w:pPr>
            <w:r>
              <w:rPr>
                <w:rFonts w:ascii="宋体" w:hAnsi="宋体"/>
                <w:sz w:val="18"/>
                <w:szCs w:val="18"/>
              </w:rPr>
              <w:t>√</w:t>
            </w:r>
          </w:p>
        </w:tc>
        <w:tc>
          <w:tcPr>
            <w:tcW w:w="307" w:type="pct"/>
            <w:noWrap/>
            <w:vAlign w:val="center"/>
          </w:tcPr>
          <w:p>
            <w:pPr>
              <w:spacing w:line="260" w:lineRule="exact"/>
              <w:jc w:val="center"/>
              <w:rPr>
                <w:rFonts w:ascii="宋体" w:hAnsi="宋体"/>
                <w:sz w:val="18"/>
                <w:szCs w:val="18"/>
              </w:rPr>
            </w:pPr>
            <w:r>
              <w:rPr>
                <w:rFonts w:ascii="宋体" w:hAnsi="宋体"/>
                <w:sz w:val="18"/>
                <w:szCs w:val="18"/>
              </w:rPr>
              <w:t>√</w:t>
            </w:r>
          </w:p>
        </w:tc>
        <w:tc>
          <w:tcPr>
            <w:tcW w:w="303" w:type="pct"/>
            <w:noWrap/>
            <w:vAlign w:val="center"/>
          </w:tcPr>
          <w:p>
            <w:pPr>
              <w:spacing w:line="260" w:lineRule="exact"/>
              <w:jc w:val="center"/>
              <w:rPr>
                <w:rFonts w:ascii="宋体" w:hAnsi="宋体"/>
                <w:sz w:val="18"/>
                <w:szCs w:val="18"/>
              </w:rPr>
            </w:pPr>
            <w:r>
              <w:rPr>
                <w:rFonts w:ascii="宋体" w:hAnsi="宋体"/>
                <w:sz w:val="18"/>
                <w:szCs w:val="18"/>
              </w:rPr>
              <w:t>√</w:t>
            </w:r>
          </w:p>
        </w:tc>
        <w:tc>
          <w:tcPr>
            <w:tcW w:w="300" w:type="pct"/>
            <w:noWrap/>
            <w:vAlign w:val="center"/>
          </w:tcPr>
          <w:p>
            <w:pPr>
              <w:spacing w:line="260" w:lineRule="exact"/>
              <w:jc w:val="center"/>
              <w:rPr>
                <w:rFonts w:ascii="宋体" w:hAnsi="宋体"/>
                <w:sz w:val="18"/>
                <w:szCs w:val="18"/>
              </w:rPr>
            </w:pPr>
            <w:r>
              <w:rPr>
                <w:rFonts w:ascii="宋体" w:hAnsi="宋体"/>
                <w:sz w:val="18"/>
                <w:szCs w:val="18"/>
              </w:rPr>
              <w:t>√</w:t>
            </w:r>
          </w:p>
        </w:tc>
        <w:tc>
          <w:tcPr>
            <w:tcW w:w="287" w:type="pct"/>
            <w:noWrap/>
            <w:vAlign w:val="center"/>
          </w:tcPr>
          <w:p>
            <w:pPr>
              <w:spacing w:line="260" w:lineRule="exact"/>
              <w:jc w:val="center"/>
              <w:rPr>
                <w:rFonts w:ascii="宋体" w:hAnsi="宋体"/>
                <w:sz w:val="18"/>
                <w:szCs w:val="18"/>
              </w:rPr>
            </w:pPr>
            <w:r>
              <w:rPr>
                <w:rFonts w:ascii="宋体" w:hAnsi="宋体"/>
                <w:sz w:val="18"/>
                <w:szCs w:val="18"/>
              </w:rPr>
              <w:t>√</w:t>
            </w:r>
          </w:p>
        </w:tc>
        <w:tc>
          <w:tcPr>
            <w:tcW w:w="426" w:type="pct"/>
            <w:noWrap/>
            <w:vAlign w:val="center"/>
          </w:tcPr>
          <w:p>
            <w:pPr>
              <w:spacing w:line="260" w:lineRule="exact"/>
              <w:jc w:val="center"/>
              <w:rPr>
                <w:rFonts w:ascii="宋体" w:hAnsi="宋体"/>
                <w:sz w:val="18"/>
                <w:szCs w:val="18"/>
              </w:rPr>
            </w:pPr>
            <w:r>
              <w:rPr>
                <w:rFonts w:ascii="宋体" w:hAnsi="宋体"/>
                <w:sz w:val="18"/>
                <w:szCs w:val="18"/>
              </w:rPr>
              <w:t>√</w:t>
            </w:r>
          </w:p>
        </w:tc>
        <w:tc>
          <w:tcPr>
            <w:tcW w:w="468" w:type="pct"/>
            <w:noWrap/>
            <w:vAlign w:val="center"/>
          </w:tcPr>
          <w:p>
            <w:pPr>
              <w:spacing w:line="260" w:lineRule="exact"/>
              <w:jc w:val="center"/>
              <w:rPr>
                <w:rFonts w:ascii="宋体" w:hAnsi="宋体"/>
                <w:sz w:val="18"/>
                <w:szCs w:val="18"/>
              </w:rPr>
            </w:pPr>
            <w:r>
              <w:rPr>
                <w:rFonts w:ascii="宋体" w:hAnsi="宋体"/>
                <w:sz w:val="18"/>
                <w:szCs w:val="18"/>
              </w:rPr>
              <w:t>√</w:t>
            </w:r>
          </w:p>
        </w:tc>
        <w:tc>
          <w:tcPr>
            <w:tcW w:w="1332" w:type="pct"/>
            <w:vAlign w:val="center"/>
          </w:tcPr>
          <w:p>
            <w:pPr>
              <w:spacing w:line="26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无为县</w:t>
            </w:r>
          </w:p>
        </w:tc>
        <w:tc>
          <w:tcPr>
            <w:tcW w:w="323" w:type="pct"/>
            <w:noWrap/>
            <w:vAlign w:val="center"/>
          </w:tcPr>
          <w:p>
            <w:pPr>
              <w:spacing w:line="260" w:lineRule="exact"/>
              <w:jc w:val="center"/>
              <w:rPr>
                <w:rFonts w:ascii="宋体" w:hAnsi="宋体"/>
                <w:sz w:val="18"/>
                <w:szCs w:val="18"/>
              </w:rPr>
            </w:pPr>
            <w:r>
              <w:rPr>
                <w:rFonts w:ascii="宋体" w:hAnsi="宋体"/>
                <w:sz w:val="18"/>
                <w:szCs w:val="18"/>
              </w:rPr>
              <w:t>√</w:t>
            </w:r>
          </w:p>
        </w:tc>
        <w:tc>
          <w:tcPr>
            <w:tcW w:w="293" w:type="pct"/>
            <w:noWrap/>
            <w:vAlign w:val="center"/>
          </w:tcPr>
          <w:p>
            <w:pPr>
              <w:spacing w:line="260" w:lineRule="exact"/>
              <w:jc w:val="center"/>
              <w:rPr>
                <w:rFonts w:ascii="宋体" w:hAnsi="宋体"/>
                <w:sz w:val="18"/>
                <w:szCs w:val="18"/>
              </w:rPr>
            </w:pPr>
            <w:r>
              <w:rPr>
                <w:rFonts w:ascii="宋体" w:hAnsi="宋体"/>
                <w:sz w:val="18"/>
                <w:szCs w:val="18"/>
              </w:rPr>
              <w:t>√</w:t>
            </w:r>
          </w:p>
        </w:tc>
        <w:tc>
          <w:tcPr>
            <w:tcW w:w="283" w:type="pct"/>
            <w:noWrap/>
            <w:vAlign w:val="center"/>
          </w:tcPr>
          <w:p>
            <w:pPr>
              <w:spacing w:line="260" w:lineRule="exact"/>
              <w:jc w:val="center"/>
              <w:rPr>
                <w:rFonts w:ascii="宋体" w:hAnsi="宋体"/>
                <w:sz w:val="18"/>
                <w:szCs w:val="18"/>
              </w:rPr>
            </w:pPr>
            <w:r>
              <w:rPr>
                <w:rFonts w:ascii="宋体" w:hAnsi="宋体"/>
                <w:sz w:val="18"/>
                <w:szCs w:val="18"/>
              </w:rPr>
              <w:t>√</w:t>
            </w:r>
          </w:p>
        </w:tc>
        <w:tc>
          <w:tcPr>
            <w:tcW w:w="307" w:type="pct"/>
            <w:noWrap/>
            <w:vAlign w:val="center"/>
          </w:tcPr>
          <w:p>
            <w:pPr>
              <w:spacing w:line="260" w:lineRule="exact"/>
              <w:jc w:val="center"/>
              <w:rPr>
                <w:rFonts w:ascii="宋体" w:hAnsi="宋体"/>
                <w:sz w:val="18"/>
                <w:szCs w:val="18"/>
              </w:rPr>
            </w:pPr>
            <w:r>
              <w:rPr>
                <w:rFonts w:ascii="宋体" w:hAnsi="宋体"/>
                <w:sz w:val="18"/>
                <w:szCs w:val="18"/>
              </w:rPr>
              <w:t>√</w:t>
            </w:r>
          </w:p>
        </w:tc>
        <w:tc>
          <w:tcPr>
            <w:tcW w:w="303" w:type="pct"/>
            <w:noWrap/>
            <w:vAlign w:val="center"/>
          </w:tcPr>
          <w:p>
            <w:pPr>
              <w:spacing w:line="260" w:lineRule="exact"/>
              <w:jc w:val="center"/>
              <w:rPr>
                <w:rFonts w:ascii="宋体" w:hAnsi="宋体"/>
                <w:sz w:val="18"/>
                <w:szCs w:val="18"/>
              </w:rPr>
            </w:pPr>
            <w:r>
              <w:rPr>
                <w:rFonts w:ascii="宋体" w:hAnsi="宋体"/>
                <w:sz w:val="18"/>
                <w:szCs w:val="18"/>
              </w:rPr>
              <w:t>√</w:t>
            </w:r>
          </w:p>
        </w:tc>
        <w:tc>
          <w:tcPr>
            <w:tcW w:w="300" w:type="pct"/>
            <w:noWrap/>
            <w:vAlign w:val="center"/>
          </w:tcPr>
          <w:p>
            <w:pPr>
              <w:spacing w:line="260" w:lineRule="exact"/>
              <w:jc w:val="center"/>
              <w:rPr>
                <w:rFonts w:ascii="宋体" w:hAnsi="宋体"/>
                <w:sz w:val="18"/>
                <w:szCs w:val="18"/>
              </w:rPr>
            </w:pPr>
            <w:r>
              <w:rPr>
                <w:rFonts w:ascii="宋体" w:hAnsi="宋体"/>
                <w:sz w:val="18"/>
                <w:szCs w:val="18"/>
              </w:rPr>
              <w:t>○</w:t>
            </w:r>
          </w:p>
        </w:tc>
        <w:tc>
          <w:tcPr>
            <w:tcW w:w="287" w:type="pct"/>
            <w:noWrap/>
            <w:vAlign w:val="center"/>
          </w:tcPr>
          <w:p>
            <w:pPr>
              <w:spacing w:line="260" w:lineRule="exact"/>
              <w:jc w:val="center"/>
              <w:rPr>
                <w:rFonts w:ascii="宋体" w:hAnsi="宋体"/>
                <w:sz w:val="18"/>
                <w:szCs w:val="18"/>
              </w:rPr>
            </w:pPr>
            <w:r>
              <w:rPr>
                <w:rFonts w:ascii="宋体" w:hAnsi="宋体"/>
                <w:sz w:val="18"/>
                <w:szCs w:val="18"/>
              </w:rPr>
              <w:t>√</w:t>
            </w:r>
          </w:p>
        </w:tc>
        <w:tc>
          <w:tcPr>
            <w:tcW w:w="426" w:type="pct"/>
            <w:noWrap/>
            <w:vAlign w:val="center"/>
          </w:tcPr>
          <w:p>
            <w:pPr>
              <w:spacing w:line="260" w:lineRule="exact"/>
              <w:jc w:val="center"/>
              <w:rPr>
                <w:rFonts w:ascii="宋体" w:hAnsi="宋体"/>
                <w:sz w:val="18"/>
                <w:szCs w:val="18"/>
              </w:rPr>
            </w:pPr>
            <w:r>
              <w:rPr>
                <w:rFonts w:ascii="宋体" w:hAnsi="宋体"/>
                <w:sz w:val="18"/>
                <w:szCs w:val="18"/>
              </w:rPr>
              <w:t>√</w:t>
            </w:r>
          </w:p>
        </w:tc>
        <w:tc>
          <w:tcPr>
            <w:tcW w:w="468" w:type="pct"/>
            <w:noWrap/>
            <w:vAlign w:val="center"/>
          </w:tcPr>
          <w:p>
            <w:pPr>
              <w:spacing w:line="260" w:lineRule="exact"/>
              <w:jc w:val="center"/>
              <w:rPr>
                <w:rFonts w:ascii="宋体" w:hAnsi="宋体"/>
                <w:sz w:val="18"/>
                <w:szCs w:val="18"/>
              </w:rPr>
            </w:pPr>
            <w:r>
              <w:rPr>
                <w:rFonts w:ascii="宋体" w:hAnsi="宋体"/>
                <w:sz w:val="18"/>
                <w:szCs w:val="18"/>
              </w:rPr>
              <w:t>○</w:t>
            </w:r>
          </w:p>
        </w:tc>
        <w:tc>
          <w:tcPr>
            <w:tcW w:w="1332" w:type="pct"/>
            <w:vAlign w:val="center"/>
          </w:tcPr>
          <w:p>
            <w:pPr>
              <w:spacing w:line="260" w:lineRule="exact"/>
              <w:rPr>
                <w:sz w:val="18"/>
                <w:szCs w:val="18"/>
              </w:rPr>
            </w:pPr>
            <w:r>
              <w:rPr>
                <w:sz w:val="18"/>
                <w:szCs w:val="18"/>
              </w:rPr>
              <w:t>未按要求公布资金使用进度；未按要求公告2019-2021年度享受补贴农户信息表。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湾沚区</w:t>
            </w:r>
          </w:p>
        </w:tc>
        <w:tc>
          <w:tcPr>
            <w:tcW w:w="323" w:type="pct"/>
            <w:noWrap/>
            <w:vAlign w:val="center"/>
          </w:tcPr>
          <w:p>
            <w:pPr>
              <w:spacing w:line="260" w:lineRule="exact"/>
              <w:jc w:val="center"/>
              <w:rPr>
                <w:rFonts w:ascii="宋体" w:hAnsi="宋体"/>
                <w:sz w:val="18"/>
                <w:szCs w:val="18"/>
              </w:rPr>
            </w:pPr>
            <w:r>
              <w:rPr>
                <w:rFonts w:ascii="宋体" w:hAnsi="宋体"/>
                <w:sz w:val="18"/>
                <w:szCs w:val="18"/>
              </w:rPr>
              <w:t>√</w:t>
            </w:r>
          </w:p>
        </w:tc>
        <w:tc>
          <w:tcPr>
            <w:tcW w:w="293" w:type="pct"/>
            <w:noWrap/>
            <w:vAlign w:val="center"/>
          </w:tcPr>
          <w:p>
            <w:pPr>
              <w:spacing w:line="260" w:lineRule="exact"/>
              <w:jc w:val="center"/>
              <w:rPr>
                <w:rFonts w:ascii="宋体" w:hAnsi="宋体"/>
                <w:sz w:val="18"/>
                <w:szCs w:val="18"/>
              </w:rPr>
            </w:pPr>
            <w:r>
              <w:rPr>
                <w:rFonts w:ascii="宋体" w:hAnsi="宋体"/>
                <w:sz w:val="18"/>
                <w:szCs w:val="18"/>
              </w:rPr>
              <w:t>√</w:t>
            </w:r>
          </w:p>
        </w:tc>
        <w:tc>
          <w:tcPr>
            <w:tcW w:w="283" w:type="pct"/>
            <w:noWrap/>
            <w:vAlign w:val="center"/>
          </w:tcPr>
          <w:p>
            <w:pPr>
              <w:spacing w:line="260" w:lineRule="exact"/>
              <w:jc w:val="center"/>
              <w:rPr>
                <w:rFonts w:ascii="宋体" w:hAnsi="宋体"/>
                <w:sz w:val="18"/>
                <w:szCs w:val="18"/>
              </w:rPr>
            </w:pPr>
            <w:r>
              <w:rPr>
                <w:rFonts w:ascii="宋体" w:hAnsi="宋体"/>
                <w:sz w:val="18"/>
                <w:szCs w:val="18"/>
              </w:rPr>
              <w:t>√</w:t>
            </w:r>
          </w:p>
        </w:tc>
        <w:tc>
          <w:tcPr>
            <w:tcW w:w="307" w:type="pct"/>
            <w:noWrap/>
            <w:vAlign w:val="center"/>
          </w:tcPr>
          <w:p>
            <w:pPr>
              <w:spacing w:line="260" w:lineRule="exact"/>
              <w:jc w:val="center"/>
              <w:rPr>
                <w:rFonts w:ascii="宋体" w:hAnsi="宋体"/>
                <w:sz w:val="18"/>
                <w:szCs w:val="18"/>
              </w:rPr>
            </w:pPr>
            <w:r>
              <w:rPr>
                <w:rFonts w:ascii="宋体" w:hAnsi="宋体"/>
                <w:sz w:val="18"/>
                <w:szCs w:val="18"/>
              </w:rPr>
              <w:t>√</w:t>
            </w:r>
          </w:p>
        </w:tc>
        <w:tc>
          <w:tcPr>
            <w:tcW w:w="303" w:type="pct"/>
            <w:noWrap/>
            <w:vAlign w:val="center"/>
          </w:tcPr>
          <w:p>
            <w:pPr>
              <w:spacing w:line="260" w:lineRule="exact"/>
              <w:jc w:val="center"/>
              <w:rPr>
                <w:rFonts w:ascii="宋体" w:hAnsi="宋体"/>
                <w:sz w:val="18"/>
                <w:szCs w:val="18"/>
              </w:rPr>
            </w:pPr>
            <w:r>
              <w:rPr>
                <w:rFonts w:ascii="宋体" w:hAnsi="宋体"/>
                <w:sz w:val="18"/>
                <w:szCs w:val="18"/>
              </w:rPr>
              <w:t>√</w:t>
            </w:r>
          </w:p>
        </w:tc>
        <w:tc>
          <w:tcPr>
            <w:tcW w:w="300" w:type="pct"/>
            <w:noWrap/>
            <w:vAlign w:val="center"/>
          </w:tcPr>
          <w:p>
            <w:pPr>
              <w:spacing w:line="260" w:lineRule="exact"/>
              <w:jc w:val="center"/>
              <w:rPr>
                <w:rFonts w:ascii="宋体" w:hAnsi="宋体"/>
                <w:sz w:val="18"/>
                <w:szCs w:val="18"/>
              </w:rPr>
            </w:pPr>
            <w:r>
              <w:rPr>
                <w:rFonts w:ascii="宋体" w:hAnsi="宋体"/>
                <w:sz w:val="18"/>
                <w:szCs w:val="18"/>
              </w:rPr>
              <w:t>√</w:t>
            </w:r>
          </w:p>
        </w:tc>
        <w:tc>
          <w:tcPr>
            <w:tcW w:w="287" w:type="pct"/>
            <w:noWrap/>
            <w:vAlign w:val="center"/>
          </w:tcPr>
          <w:p>
            <w:pPr>
              <w:spacing w:line="260" w:lineRule="exact"/>
              <w:jc w:val="center"/>
              <w:rPr>
                <w:rFonts w:ascii="宋体" w:hAnsi="宋体"/>
                <w:sz w:val="18"/>
                <w:szCs w:val="18"/>
              </w:rPr>
            </w:pPr>
            <w:r>
              <w:rPr>
                <w:rFonts w:ascii="宋体" w:hAnsi="宋体"/>
                <w:sz w:val="18"/>
                <w:szCs w:val="18"/>
              </w:rPr>
              <w:t>√</w:t>
            </w:r>
          </w:p>
        </w:tc>
        <w:tc>
          <w:tcPr>
            <w:tcW w:w="426" w:type="pct"/>
            <w:noWrap/>
            <w:vAlign w:val="center"/>
          </w:tcPr>
          <w:p>
            <w:pPr>
              <w:spacing w:line="260" w:lineRule="exact"/>
              <w:jc w:val="center"/>
              <w:rPr>
                <w:rFonts w:ascii="宋体" w:hAnsi="宋体"/>
                <w:sz w:val="18"/>
                <w:szCs w:val="18"/>
              </w:rPr>
            </w:pPr>
            <w:r>
              <w:rPr>
                <w:rFonts w:ascii="宋体" w:hAnsi="宋体"/>
                <w:sz w:val="18"/>
                <w:szCs w:val="18"/>
              </w:rPr>
              <w:t>√</w:t>
            </w:r>
          </w:p>
        </w:tc>
        <w:tc>
          <w:tcPr>
            <w:tcW w:w="468" w:type="pct"/>
            <w:noWrap/>
            <w:vAlign w:val="center"/>
          </w:tcPr>
          <w:p>
            <w:pPr>
              <w:spacing w:line="260" w:lineRule="exact"/>
              <w:jc w:val="center"/>
              <w:rPr>
                <w:rFonts w:ascii="宋体" w:hAnsi="宋体"/>
                <w:sz w:val="18"/>
                <w:szCs w:val="18"/>
              </w:rPr>
            </w:pPr>
            <w:r>
              <w:rPr>
                <w:rFonts w:ascii="宋体" w:hAnsi="宋体"/>
                <w:sz w:val="18"/>
                <w:szCs w:val="18"/>
              </w:rPr>
              <w:t>√</w:t>
            </w:r>
          </w:p>
        </w:tc>
        <w:tc>
          <w:tcPr>
            <w:tcW w:w="1332" w:type="pct"/>
            <w:vAlign w:val="center"/>
          </w:tcPr>
          <w:p>
            <w:pPr>
              <w:spacing w:line="26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繁昌县</w:t>
            </w:r>
          </w:p>
        </w:tc>
        <w:tc>
          <w:tcPr>
            <w:tcW w:w="323" w:type="pct"/>
            <w:noWrap/>
            <w:vAlign w:val="center"/>
          </w:tcPr>
          <w:p>
            <w:pPr>
              <w:spacing w:line="260" w:lineRule="exact"/>
              <w:jc w:val="center"/>
              <w:rPr>
                <w:rFonts w:ascii="宋体" w:hAnsi="宋体"/>
                <w:sz w:val="18"/>
                <w:szCs w:val="18"/>
              </w:rPr>
            </w:pPr>
            <w:r>
              <w:rPr>
                <w:rFonts w:ascii="宋体" w:hAnsi="宋体"/>
                <w:sz w:val="18"/>
                <w:szCs w:val="18"/>
              </w:rPr>
              <w:t>√</w:t>
            </w:r>
          </w:p>
        </w:tc>
        <w:tc>
          <w:tcPr>
            <w:tcW w:w="293" w:type="pct"/>
            <w:noWrap/>
            <w:vAlign w:val="center"/>
          </w:tcPr>
          <w:p>
            <w:pPr>
              <w:spacing w:line="260" w:lineRule="exact"/>
              <w:jc w:val="center"/>
              <w:rPr>
                <w:rFonts w:ascii="宋体" w:hAnsi="宋体"/>
                <w:sz w:val="18"/>
                <w:szCs w:val="18"/>
              </w:rPr>
            </w:pPr>
            <w:r>
              <w:rPr>
                <w:rFonts w:ascii="宋体" w:hAnsi="宋体"/>
                <w:sz w:val="18"/>
                <w:szCs w:val="18"/>
              </w:rPr>
              <w:t>√</w:t>
            </w:r>
          </w:p>
        </w:tc>
        <w:tc>
          <w:tcPr>
            <w:tcW w:w="283" w:type="pct"/>
            <w:noWrap/>
            <w:vAlign w:val="center"/>
          </w:tcPr>
          <w:p>
            <w:pPr>
              <w:spacing w:line="260" w:lineRule="exact"/>
              <w:jc w:val="center"/>
              <w:rPr>
                <w:rFonts w:ascii="宋体" w:hAnsi="宋体"/>
                <w:sz w:val="18"/>
                <w:szCs w:val="18"/>
              </w:rPr>
            </w:pPr>
            <w:r>
              <w:rPr>
                <w:rFonts w:ascii="宋体" w:hAnsi="宋体"/>
                <w:sz w:val="18"/>
                <w:szCs w:val="18"/>
              </w:rPr>
              <w:t>√</w:t>
            </w:r>
          </w:p>
        </w:tc>
        <w:tc>
          <w:tcPr>
            <w:tcW w:w="307" w:type="pct"/>
            <w:noWrap/>
            <w:vAlign w:val="center"/>
          </w:tcPr>
          <w:p>
            <w:pPr>
              <w:spacing w:line="260" w:lineRule="exact"/>
              <w:jc w:val="center"/>
              <w:rPr>
                <w:rFonts w:ascii="宋体" w:hAnsi="宋体"/>
                <w:sz w:val="18"/>
                <w:szCs w:val="18"/>
              </w:rPr>
            </w:pPr>
            <w:r>
              <w:rPr>
                <w:rFonts w:ascii="宋体" w:hAnsi="宋体"/>
                <w:sz w:val="18"/>
                <w:szCs w:val="18"/>
              </w:rPr>
              <w:t>√</w:t>
            </w:r>
          </w:p>
        </w:tc>
        <w:tc>
          <w:tcPr>
            <w:tcW w:w="303" w:type="pct"/>
            <w:noWrap/>
            <w:vAlign w:val="center"/>
          </w:tcPr>
          <w:p>
            <w:pPr>
              <w:spacing w:line="260" w:lineRule="exact"/>
              <w:jc w:val="center"/>
              <w:rPr>
                <w:rFonts w:ascii="宋体" w:hAnsi="宋体"/>
                <w:sz w:val="18"/>
                <w:szCs w:val="18"/>
              </w:rPr>
            </w:pPr>
            <w:r>
              <w:rPr>
                <w:rFonts w:ascii="宋体" w:hAnsi="宋体"/>
                <w:sz w:val="18"/>
                <w:szCs w:val="18"/>
              </w:rPr>
              <w:t>√</w:t>
            </w:r>
          </w:p>
        </w:tc>
        <w:tc>
          <w:tcPr>
            <w:tcW w:w="300" w:type="pct"/>
            <w:noWrap/>
            <w:vAlign w:val="center"/>
          </w:tcPr>
          <w:p>
            <w:pPr>
              <w:spacing w:line="260" w:lineRule="exact"/>
              <w:jc w:val="center"/>
              <w:rPr>
                <w:rFonts w:ascii="宋体" w:hAnsi="宋体"/>
                <w:sz w:val="18"/>
                <w:szCs w:val="18"/>
              </w:rPr>
            </w:pPr>
            <w:r>
              <w:rPr>
                <w:rFonts w:ascii="宋体" w:hAnsi="宋体"/>
                <w:sz w:val="18"/>
                <w:szCs w:val="18"/>
              </w:rPr>
              <w:t>√</w:t>
            </w:r>
          </w:p>
        </w:tc>
        <w:tc>
          <w:tcPr>
            <w:tcW w:w="287" w:type="pct"/>
            <w:noWrap/>
            <w:vAlign w:val="center"/>
          </w:tcPr>
          <w:p>
            <w:pPr>
              <w:spacing w:line="260" w:lineRule="exact"/>
              <w:jc w:val="center"/>
              <w:rPr>
                <w:rFonts w:ascii="宋体" w:hAnsi="宋体"/>
                <w:sz w:val="18"/>
                <w:szCs w:val="18"/>
              </w:rPr>
            </w:pPr>
            <w:r>
              <w:rPr>
                <w:rFonts w:ascii="宋体" w:hAnsi="宋体"/>
                <w:sz w:val="18"/>
                <w:szCs w:val="18"/>
              </w:rPr>
              <w:t>√</w:t>
            </w:r>
          </w:p>
        </w:tc>
        <w:tc>
          <w:tcPr>
            <w:tcW w:w="426" w:type="pct"/>
            <w:noWrap/>
            <w:vAlign w:val="center"/>
          </w:tcPr>
          <w:p>
            <w:pPr>
              <w:spacing w:line="260" w:lineRule="exact"/>
              <w:jc w:val="center"/>
              <w:rPr>
                <w:rFonts w:ascii="宋体" w:hAnsi="宋体"/>
                <w:sz w:val="18"/>
                <w:szCs w:val="18"/>
              </w:rPr>
            </w:pPr>
            <w:r>
              <w:rPr>
                <w:rFonts w:ascii="宋体" w:hAnsi="宋体"/>
                <w:sz w:val="18"/>
                <w:szCs w:val="18"/>
              </w:rPr>
              <w:t>√</w:t>
            </w:r>
          </w:p>
        </w:tc>
        <w:tc>
          <w:tcPr>
            <w:tcW w:w="468" w:type="pct"/>
            <w:noWrap/>
            <w:vAlign w:val="center"/>
          </w:tcPr>
          <w:p>
            <w:pPr>
              <w:spacing w:line="260" w:lineRule="exact"/>
              <w:jc w:val="center"/>
              <w:rPr>
                <w:rFonts w:ascii="宋体" w:hAnsi="宋体"/>
                <w:sz w:val="18"/>
                <w:szCs w:val="18"/>
              </w:rPr>
            </w:pPr>
            <w:r>
              <w:rPr>
                <w:rFonts w:ascii="宋体" w:hAnsi="宋体"/>
                <w:sz w:val="18"/>
                <w:szCs w:val="18"/>
              </w:rPr>
              <w:t>○</w:t>
            </w:r>
          </w:p>
        </w:tc>
        <w:tc>
          <w:tcPr>
            <w:tcW w:w="1332" w:type="pct"/>
            <w:vAlign w:val="center"/>
          </w:tcPr>
          <w:p>
            <w:pPr>
              <w:spacing w:line="260" w:lineRule="exact"/>
              <w:rPr>
                <w:sz w:val="18"/>
                <w:szCs w:val="18"/>
              </w:rPr>
            </w:pPr>
            <w:r>
              <w:rPr>
                <w:sz w:val="18"/>
                <w:szCs w:val="18"/>
              </w:rPr>
              <w:t>未按要求公告2019-2021年度享受补贴农户信息表。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南陵县</w:t>
            </w:r>
          </w:p>
        </w:tc>
        <w:tc>
          <w:tcPr>
            <w:tcW w:w="323" w:type="pct"/>
            <w:noWrap/>
            <w:vAlign w:val="center"/>
          </w:tcPr>
          <w:p>
            <w:pPr>
              <w:spacing w:line="260" w:lineRule="exact"/>
              <w:jc w:val="center"/>
              <w:rPr>
                <w:rFonts w:ascii="宋体" w:hAnsi="宋体"/>
                <w:sz w:val="18"/>
                <w:szCs w:val="18"/>
              </w:rPr>
            </w:pPr>
            <w:r>
              <w:rPr>
                <w:rFonts w:ascii="宋体" w:hAnsi="宋体"/>
                <w:sz w:val="18"/>
                <w:szCs w:val="18"/>
              </w:rPr>
              <w:t>√</w:t>
            </w:r>
          </w:p>
        </w:tc>
        <w:tc>
          <w:tcPr>
            <w:tcW w:w="293" w:type="pct"/>
            <w:noWrap/>
            <w:vAlign w:val="center"/>
          </w:tcPr>
          <w:p>
            <w:pPr>
              <w:spacing w:line="260" w:lineRule="exact"/>
              <w:jc w:val="center"/>
              <w:rPr>
                <w:rFonts w:ascii="宋体" w:hAnsi="宋体"/>
                <w:sz w:val="18"/>
                <w:szCs w:val="18"/>
              </w:rPr>
            </w:pPr>
            <w:r>
              <w:rPr>
                <w:rFonts w:ascii="宋体" w:hAnsi="宋体"/>
                <w:sz w:val="18"/>
                <w:szCs w:val="18"/>
              </w:rPr>
              <w:t>√</w:t>
            </w:r>
          </w:p>
        </w:tc>
        <w:tc>
          <w:tcPr>
            <w:tcW w:w="283" w:type="pct"/>
            <w:noWrap/>
            <w:vAlign w:val="center"/>
          </w:tcPr>
          <w:p>
            <w:pPr>
              <w:spacing w:line="260" w:lineRule="exact"/>
              <w:jc w:val="center"/>
              <w:rPr>
                <w:rFonts w:ascii="宋体" w:hAnsi="宋体"/>
                <w:sz w:val="18"/>
                <w:szCs w:val="18"/>
              </w:rPr>
            </w:pPr>
            <w:r>
              <w:rPr>
                <w:rFonts w:ascii="宋体" w:hAnsi="宋体"/>
                <w:sz w:val="18"/>
                <w:szCs w:val="18"/>
              </w:rPr>
              <w:t>√</w:t>
            </w:r>
          </w:p>
        </w:tc>
        <w:tc>
          <w:tcPr>
            <w:tcW w:w="307" w:type="pct"/>
            <w:noWrap/>
            <w:vAlign w:val="center"/>
          </w:tcPr>
          <w:p>
            <w:pPr>
              <w:spacing w:line="260" w:lineRule="exact"/>
              <w:jc w:val="center"/>
              <w:rPr>
                <w:rFonts w:ascii="宋体" w:hAnsi="宋体"/>
                <w:sz w:val="18"/>
                <w:szCs w:val="18"/>
              </w:rPr>
            </w:pPr>
            <w:r>
              <w:rPr>
                <w:rFonts w:ascii="宋体" w:hAnsi="宋体"/>
                <w:sz w:val="18"/>
                <w:szCs w:val="18"/>
              </w:rPr>
              <w:t>√</w:t>
            </w:r>
          </w:p>
        </w:tc>
        <w:tc>
          <w:tcPr>
            <w:tcW w:w="303" w:type="pct"/>
            <w:noWrap/>
            <w:vAlign w:val="center"/>
          </w:tcPr>
          <w:p>
            <w:pPr>
              <w:spacing w:line="260" w:lineRule="exact"/>
              <w:jc w:val="center"/>
              <w:rPr>
                <w:rFonts w:ascii="宋体" w:hAnsi="宋体"/>
                <w:sz w:val="18"/>
                <w:szCs w:val="18"/>
              </w:rPr>
            </w:pPr>
            <w:r>
              <w:rPr>
                <w:rFonts w:ascii="宋体" w:hAnsi="宋体"/>
                <w:sz w:val="18"/>
                <w:szCs w:val="18"/>
              </w:rPr>
              <w:t>√</w:t>
            </w:r>
          </w:p>
        </w:tc>
        <w:tc>
          <w:tcPr>
            <w:tcW w:w="300" w:type="pct"/>
            <w:noWrap/>
            <w:vAlign w:val="center"/>
          </w:tcPr>
          <w:p>
            <w:pPr>
              <w:spacing w:line="260" w:lineRule="exact"/>
              <w:jc w:val="center"/>
              <w:rPr>
                <w:rFonts w:ascii="宋体" w:hAnsi="宋体"/>
                <w:sz w:val="18"/>
                <w:szCs w:val="18"/>
              </w:rPr>
            </w:pPr>
            <w:r>
              <w:rPr>
                <w:rFonts w:ascii="宋体" w:hAnsi="宋体"/>
                <w:sz w:val="18"/>
                <w:szCs w:val="18"/>
              </w:rPr>
              <w:t>√</w:t>
            </w:r>
          </w:p>
        </w:tc>
        <w:tc>
          <w:tcPr>
            <w:tcW w:w="287" w:type="pct"/>
            <w:noWrap/>
            <w:vAlign w:val="center"/>
          </w:tcPr>
          <w:p>
            <w:pPr>
              <w:spacing w:line="260" w:lineRule="exact"/>
              <w:jc w:val="center"/>
              <w:rPr>
                <w:rFonts w:ascii="宋体" w:hAnsi="宋体"/>
                <w:sz w:val="18"/>
                <w:szCs w:val="18"/>
              </w:rPr>
            </w:pPr>
            <w:r>
              <w:rPr>
                <w:rFonts w:ascii="宋体" w:hAnsi="宋体"/>
                <w:sz w:val="18"/>
                <w:szCs w:val="18"/>
              </w:rPr>
              <w:t>√</w:t>
            </w:r>
          </w:p>
        </w:tc>
        <w:tc>
          <w:tcPr>
            <w:tcW w:w="426" w:type="pct"/>
            <w:noWrap/>
            <w:vAlign w:val="center"/>
          </w:tcPr>
          <w:p>
            <w:pPr>
              <w:spacing w:line="260" w:lineRule="exact"/>
              <w:jc w:val="center"/>
              <w:rPr>
                <w:rFonts w:ascii="宋体" w:hAnsi="宋体"/>
                <w:sz w:val="18"/>
                <w:szCs w:val="18"/>
              </w:rPr>
            </w:pPr>
            <w:r>
              <w:rPr>
                <w:rFonts w:ascii="宋体" w:hAnsi="宋体"/>
                <w:sz w:val="18"/>
                <w:szCs w:val="18"/>
              </w:rPr>
              <w:t>√</w:t>
            </w:r>
          </w:p>
        </w:tc>
        <w:tc>
          <w:tcPr>
            <w:tcW w:w="468" w:type="pct"/>
            <w:noWrap/>
            <w:vAlign w:val="center"/>
          </w:tcPr>
          <w:p>
            <w:pPr>
              <w:spacing w:line="260" w:lineRule="exact"/>
              <w:jc w:val="center"/>
              <w:rPr>
                <w:rFonts w:ascii="宋体" w:hAnsi="宋体"/>
                <w:sz w:val="18"/>
                <w:szCs w:val="18"/>
              </w:rPr>
            </w:pPr>
            <w:r>
              <w:rPr>
                <w:rFonts w:ascii="宋体" w:hAnsi="宋体"/>
                <w:sz w:val="18"/>
                <w:szCs w:val="18"/>
              </w:rPr>
              <w:t>○</w:t>
            </w:r>
          </w:p>
        </w:tc>
        <w:tc>
          <w:tcPr>
            <w:tcW w:w="1332" w:type="pct"/>
            <w:vAlign w:val="center"/>
          </w:tcPr>
          <w:p>
            <w:pPr>
              <w:spacing w:line="260" w:lineRule="exact"/>
              <w:rPr>
                <w:sz w:val="18"/>
                <w:szCs w:val="18"/>
              </w:rPr>
            </w:pPr>
            <w:r>
              <w:rPr>
                <w:sz w:val="18"/>
                <w:szCs w:val="18"/>
              </w:rPr>
              <w:t>未按要求公告2019-2021年度享受补贴农户信息表。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69" w:type="pct"/>
            <w:vMerge w:val="restart"/>
            <w:shd w:val="clear" w:color="auto" w:fill="auto"/>
            <w:vAlign w:val="center"/>
          </w:tcPr>
          <w:p>
            <w:pPr>
              <w:spacing w:line="280" w:lineRule="exact"/>
              <w:jc w:val="center"/>
              <w:rPr>
                <w:b/>
                <w:sz w:val="18"/>
                <w:szCs w:val="18"/>
              </w:rPr>
            </w:pPr>
            <w:r>
              <w:rPr>
                <w:b/>
                <w:sz w:val="18"/>
                <w:szCs w:val="18"/>
              </w:rPr>
              <w:t>宣城市</w:t>
            </w:r>
          </w:p>
        </w:tc>
        <w:tc>
          <w:tcPr>
            <w:tcW w:w="310" w:type="pct"/>
            <w:shd w:val="clear" w:color="auto" w:fill="FFFFFF"/>
            <w:noWrap/>
            <w:vAlign w:val="center"/>
          </w:tcPr>
          <w:p>
            <w:pPr>
              <w:spacing w:line="280" w:lineRule="exact"/>
              <w:jc w:val="center"/>
              <w:rPr>
                <w:b/>
                <w:sz w:val="18"/>
                <w:szCs w:val="18"/>
              </w:rPr>
            </w:pPr>
            <w:r>
              <w:rPr>
                <w:b/>
                <w:sz w:val="18"/>
                <w:szCs w:val="18"/>
              </w:rPr>
              <w:t>宣州区</w:t>
            </w:r>
          </w:p>
        </w:tc>
        <w:tc>
          <w:tcPr>
            <w:tcW w:w="323" w:type="pct"/>
            <w:noWrap/>
            <w:vAlign w:val="center"/>
          </w:tcPr>
          <w:p>
            <w:pPr>
              <w:spacing w:line="260" w:lineRule="exact"/>
              <w:jc w:val="center"/>
              <w:rPr>
                <w:rFonts w:ascii="宋体" w:hAnsi="宋体"/>
                <w:sz w:val="18"/>
                <w:szCs w:val="18"/>
              </w:rPr>
            </w:pPr>
            <w:r>
              <w:rPr>
                <w:rFonts w:ascii="宋体" w:hAnsi="宋体"/>
                <w:sz w:val="18"/>
                <w:szCs w:val="18"/>
              </w:rPr>
              <w:t>√</w:t>
            </w:r>
          </w:p>
        </w:tc>
        <w:tc>
          <w:tcPr>
            <w:tcW w:w="293" w:type="pct"/>
            <w:noWrap/>
            <w:vAlign w:val="center"/>
          </w:tcPr>
          <w:p>
            <w:pPr>
              <w:spacing w:line="260" w:lineRule="exact"/>
              <w:jc w:val="center"/>
              <w:rPr>
                <w:rFonts w:ascii="宋体" w:hAnsi="宋体"/>
                <w:sz w:val="18"/>
                <w:szCs w:val="18"/>
              </w:rPr>
            </w:pPr>
            <w:r>
              <w:rPr>
                <w:rFonts w:ascii="宋体" w:hAnsi="宋体"/>
                <w:sz w:val="18"/>
                <w:szCs w:val="18"/>
              </w:rPr>
              <w:t>√</w:t>
            </w:r>
          </w:p>
        </w:tc>
        <w:tc>
          <w:tcPr>
            <w:tcW w:w="283" w:type="pct"/>
            <w:noWrap/>
            <w:vAlign w:val="center"/>
          </w:tcPr>
          <w:p>
            <w:pPr>
              <w:spacing w:line="260" w:lineRule="exact"/>
              <w:jc w:val="center"/>
              <w:rPr>
                <w:rFonts w:ascii="宋体" w:hAnsi="宋体"/>
                <w:sz w:val="18"/>
                <w:szCs w:val="18"/>
              </w:rPr>
            </w:pPr>
            <w:r>
              <w:rPr>
                <w:rFonts w:ascii="宋体" w:hAnsi="宋体"/>
                <w:sz w:val="18"/>
                <w:szCs w:val="18"/>
              </w:rPr>
              <w:t>√</w:t>
            </w:r>
          </w:p>
        </w:tc>
        <w:tc>
          <w:tcPr>
            <w:tcW w:w="307" w:type="pct"/>
            <w:noWrap/>
            <w:vAlign w:val="center"/>
          </w:tcPr>
          <w:p>
            <w:pPr>
              <w:spacing w:line="260" w:lineRule="exact"/>
              <w:jc w:val="center"/>
              <w:rPr>
                <w:rFonts w:ascii="宋体" w:hAnsi="宋体"/>
                <w:sz w:val="18"/>
                <w:szCs w:val="18"/>
              </w:rPr>
            </w:pPr>
            <w:r>
              <w:rPr>
                <w:rFonts w:ascii="宋体" w:hAnsi="宋体"/>
                <w:sz w:val="18"/>
                <w:szCs w:val="18"/>
              </w:rPr>
              <w:t>√</w:t>
            </w:r>
          </w:p>
        </w:tc>
        <w:tc>
          <w:tcPr>
            <w:tcW w:w="303" w:type="pct"/>
            <w:noWrap/>
            <w:vAlign w:val="center"/>
          </w:tcPr>
          <w:p>
            <w:pPr>
              <w:spacing w:line="260" w:lineRule="exact"/>
              <w:jc w:val="center"/>
              <w:rPr>
                <w:rFonts w:ascii="宋体" w:hAnsi="宋体"/>
                <w:sz w:val="18"/>
                <w:szCs w:val="18"/>
              </w:rPr>
            </w:pPr>
            <w:r>
              <w:rPr>
                <w:rFonts w:ascii="宋体" w:hAnsi="宋体"/>
                <w:sz w:val="18"/>
                <w:szCs w:val="18"/>
              </w:rPr>
              <w:t>√</w:t>
            </w:r>
          </w:p>
        </w:tc>
        <w:tc>
          <w:tcPr>
            <w:tcW w:w="300" w:type="pct"/>
            <w:noWrap/>
            <w:vAlign w:val="center"/>
          </w:tcPr>
          <w:p>
            <w:pPr>
              <w:spacing w:line="260" w:lineRule="exact"/>
              <w:jc w:val="center"/>
              <w:rPr>
                <w:rFonts w:ascii="宋体" w:hAnsi="宋体"/>
                <w:sz w:val="18"/>
                <w:szCs w:val="18"/>
              </w:rPr>
            </w:pPr>
            <w:r>
              <w:rPr>
                <w:rFonts w:ascii="宋体" w:hAnsi="宋体"/>
                <w:sz w:val="18"/>
                <w:szCs w:val="18"/>
              </w:rPr>
              <w:t>√</w:t>
            </w:r>
          </w:p>
        </w:tc>
        <w:tc>
          <w:tcPr>
            <w:tcW w:w="287" w:type="pct"/>
            <w:noWrap/>
            <w:vAlign w:val="center"/>
          </w:tcPr>
          <w:p>
            <w:pPr>
              <w:spacing w:line="260" w:lineRule="exact"/>
              <w:jc w:val="center"/>
              <w:rPr>
                <w:rFonts w:ascii="宋体" w:hAnsi="宋体"/>
                <w:sz w:val="18"/>
                <w:szCs w:val="18"/>
              </w:rPr>
            </w:pPr>
            <w:r>
              <w:rPr>
                <w:rFonts w:ascii="宋体" w:hAnsi="宋体"/>
                <w:sz w:val="18"/>
                <w:szCs w:val="18"/>
              </w:rPr>
              <w:t>√</w:t>
            </w:r>
          </w:p>
        </w:tc>
        <w:tc>
          <w:tcPr>
            <w:tcW w:w="426" w:type="pct"/>
            <w:noWrap/>
            <w:vAlign w:val="center"/>
          </w:tcPr>
          <w:p>
            <w:pPr>
              <w:spacing w:line="260" w:lineRule="exact"/>
              <w:jc w:val="center"/>
              <w:rPr>
                <w:rFonts w:ascii="宋体" w:hAnsi="宋体"/>
                <w:sz w:val="18"/>
                <w:szCs w:val="18"/>
              </w:rPr>
            </w:pPr>
            <w:r>
              <w:rPr>
                <w:rFonts w:ascii="宋体" w:hAnsi="宋体"/>
                <w:sz w:val="18"/>
                <w:szCs w:val="18"/>
              </w:rPr>
              <w:t>√</w:t>
            </w:r>
          </w:p>
        </w:tc>
        <w:tc>
          <w:tcPr>
            <w:tcW w:w="468" w:type="pct"/>
            <w:noWrap/>
            <w:vAlign w:val="center"/>
          </w:tcPr>
          <w:p>
            <w:pPr>
              <w:spacing w:line="260" w:lineRule="exact"/>
              <w:jc w:val="center"/>
              <w:rPr>
                <w:rFonts w:ascii="宋体" w:hAnsi="宋体"/>
                <w:sz w:val="18"/>
                <w:szCs w:val="18"/>
              </w:rPr>
            </w:pPr>
            <w:r>
              <w:rPr>
                <w:rFonts w:ascii="宋体" w:hAnsi="宋体"/>
                <w:sz w:val="18"/>
                <w:szCs w:val="18"/>
              </w:rPr>
              <w:t>○</w:t>
            </w:r>
          </w:p>
        </w:tc>
        <w:tc>
          <w:tcPr>
            <w:tcW w:w="1332" w:type="pct"/>
            <w:vAlign w:val="center"/>
          </w:tcPr>
          <w:p>
            <w:pPr>
              <w:spacing w:line="260" w:lineRule="exact"/>
              <w:rPr>
                <w:sz w:val="18"/>
                <w:szCs w:val="18"/>
              </w:rPr>
            </w:pPr>
            <w:r>
              <w:rPr>
                <w:sz w:val="18"/>
                <w:szCs w:val="18"/>
              </w:rPr>
              <w:t>未按要求公告2019-2021年度享受补贴农户信息表；（2019-2021实施公告和信息表未集中公布）。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9" w:type="pct"/>
            <w:vMerge w:val="continue"/>
            <w:shd w:val="clear" w:color="auto" w:fill="auto"/>
            <w:vAlign w:val="center"/>
          </w:tcPr>
          <w:p>
            <w:pPr>
              <w:spacing w:line="280" w:lineRule="exact"/>
              <w:jc w:val="center"/>
              <w:rPr>
                <w:b/>
                <w:sz w:val="18"/>
                <w:szCs w:val="18"/>
              </w:rPr>
            </w:pPr>
          </w:p>
        </w:tc>
        <w:tc>
          <w:tcPr>
            <w:tcW w:w="310" w:type="pct"/>
            <w:shd w:val="clear" w:color="auto" w:fill="FFFFFF"/>
            <w:noWrap/>
            <w:vAlign w:val="center"/>
          </w:tcPr>
          <w:p>
            <w:pPr>
              <w:spacing w:line="280" w:lineRule="exact"/>
              <w:jc w:val="center"/>
              <w:rPr>
                <w:b/>
                <w:sz w:val="18"/>
                <w:szCs w:val="18"/>
              </w:rPr>
            </w:pPr>
            <w:r>
              <w:rPr>
                <w:b/>
                <w:sz w:val="18"/>
                <w:szCs w:val="18"/>
              </w:rPr>
              <w:t>郎溪县</w:t>
            </w:r>
          </w:p>
        </w:tc>
        <w:tc>
          <w:tcPr>
            <w:tcW w:w="323" w:type="pct"/>
            <w:noWrap/>
            <w:vAlign w:val="center"/>
          </w:tcPr>
          <w:p>
            <w:pPr>
              <w:spacing w:line="260" w:lineRule="exact"/>
              <w:jc w:val="center"/>
              <w:rPr>
                <w:rFonts w:ascii="宋体" w:hAnsi="宋体"/>
                <w:sz w:val="18"/>
                <w:szCs w:val="18"/>
              </w:rPr>
            </w:pPr>
            <w:r>
              <w:rPr>
                <w:rFonts w:ascii="宋体" w:hAnsi="宋体"/>
                <w:sz w:val="18"/>
                <w:szCs w:val="18"/>
              </w:rPr>
              <w:t>√</w:t>
            </w:r>
          </w:p>
        </w:tc>
        <w:tc>
          <w:tcPr>
            <w:tcW w:w="293" w:type="pct"/>
            <w:noWrap/>
            <w:vAlign w:val="center"/>
          </w:tcPr>
          <w:p>
            <w:pPr>
              <w:spacing w:line="260" w:lineRule="exact"/>
              <w:jc w:val="center"/>
              <w:rPr>
                <w:rFonts w:ascii="宋体" w:hAnsi="宋体"/>
                <w:sz w:val="18"/>
                <w:szCs w:val="18"/>
              </w:rPr>
            </w:pPr>
            <w:r>
              <w:rPr>
                <w:rFonts w:ascii="宋体" w:hAnsi="宋体"/>
                <w:sz w:val="18"/>
                <w:szCs w:val="18"/>
              </w:rPr>
              <w:t>√</w:t>
            </w:r>
          </w:p>
        </w:tc>
        <w:tc>
          <w:tcPr>
            <w:tcW w:w="283" w:type="pct"/>
            <w:noWrap/>
            <w:vAlign w:val="center"/>
          </w:tcPr>
          <w:p>
            <w:pPr>
              <w:spacing w:line="260" w:lineRule="exact"/>
              <w:jc w:val="center"/>
              <w:rPr>
                <w:rFonts w:ascii="宋体" w:hAnsi="宋体"/>
                <w:sz w:val="18"/>
                <w:szCs w:val="18"/>
              </w:rPr>
            </w:pPr>
            <w:r>
              <w:rPr>
                <w:rFonts w:ascii="宋体" w:hAnsi="宋体"/>
                <w:sz w:val="18"/>
                <w:szCs w:val="18"/>
              </w:rPr>
              <w:t>√</w:t>
            </w:r>
          </w:p>
        </w:tc>
        <w:tc>
          <w:tcPr>
            <w:tcW w:w="307" w:type="pct"/>
            <w:noWrap/>
            <w:vAlign w:val="center"/>
          </w:tcPr>
          <w:p>
            <w:pPr>
              <w:spacing w:line="260" w:lineRule="exact"/>
              <w:jc w:val="center"/>
              <w:rPr>
                <w:rFonts w:ascii="宋体" w:hAnsi="宋体"/>
                <w:sz w:val="18"/>
                <w:szCs w:val="18"/>
              </w:rPr>
            </w:pPr>
            <w:r>
              <w:rPr>
                <w:rFonts w:ascii="宋体" w:hAnsi="宋体"/>
                <w:sz w:val="18"/>
                <w:szCs w:val="18"/>
              </w:rPr>
              <w:t>√</w:t>
            </w:r>
          </w:p>
        </w:tc>
        <w:tc>
          <w:tcPr>
            <w:tcW w:w="303" w:type="pct"/>
            <w:noWrap/>
            <w:vAlign w:val="center"/>
          </w:tcPr>
          <w:p>
            <w:pPr>
              <w:spacing w:line="260" w:lineRule="exact"/>
              <w:jc w:val="center"/>
              <w:rPr>
                <w:rFonts w:ascii="宋体" w:hAnsi="宋体"/>
                <w:sz w:val="18"/>
                <w:szCs w:val="18"/>
              </w:rPr>
            </w:pPr>
            <w:r>
              <w:rPr>
                <w:rFonts w:ascii="宋体" w:hAnsi="宋体"/>
                <w:sz w:val="18"/>
                <w:szCs w:val="18"/>
              </w:rPr>
              <w:t>√</w:t>
            </w:r>
          </w:p>
        </w:tc>
        <w:tc>
          <w:tcPr>
            <w:tcW w:w="300" w:type="pct"/>
            <w:noWrap/>
            <w:vAlign w:val="center"/>
          </w:tcPr>
          <w:p>
            <w:pPr>
              <w:spacing w:line="260" w:lineRule="exact"/>
              <w:jc w:val="center"/>
              <w:rPr>
                <w:rFonts w:ascii="宋体" w:hAnsi="宋体"/>
                <w:sz w:val="18"/>
                <w:szCs w:val="18"/>
              </w:rPr>
            </w:pPr>
            <w:r>
              <w:rPr>
                <w:rFonts w:ascii="宋体" w:hAnsi="宋体"/>
                <w:sz w:val="18"/>
                <w:szCs w:val="18"/>
              </w:rPr>
              <w:t>√</w:t>
            </w:r>
          </w:p>
        </w:tc>
        <w:tc>
          <w:tcPr>
            <w:tcW w:w="287" w:type="pct"/>
            <w:noWrap/>
            <w:vAlign w:val="center"/>
          </w:tcPr>
          <w:p>
            <w:pPr>
              <w:spacing w:line="260" w:lineRule="exact"/>
              <w:jc w:val="center"/>
              <w:rPr>
                <w:rFonts w:ascii="宋体" w:hAnsi="宋体"/>
                <w:sz w:val="18"/>
                <w:szCs w:val="18"/>
              </w:rPr>
            </w:pPr>
            <w:r>
              <w:rPr>
                <w:rFonts w:ascii="宋体" w:hAnsi="宋体"/>
                <w:sz w:val="18"/>
                <w:szCs w:val="18"/>
              </w:rPr>
              <w:t>√</w:t>
            </w:r>
          </w:p>
        </w:tc>
        <w:tc>
          <w:tcPr>
            <w:tcW w:w="426" w:type="pct"/>
            <w:noWrap/>
            <w:vAlign w:val="center"/>
          </w:tcPr>
          <w:p>
            <w:pPr>
              <w:spacing w:line="260" w:lineRule="exact"/>
              <w:jc w:val="center"/>
              <w:rPr>
                <w:rFonts w:ascii="宋体" w:hAnsi="宋体"/>
                <w:sz w:val="18"/>
                <w:szCs w:val="18"/>
              </w:rPr>
            </w:pPr>
            <w:r>
              <w:rPr>
                <w:rFonts w:ascii="宋体" w:hAnsi="宋体"/>
                <w:sz w:val="18"/>
                <w:szCs w:val="18"/>
              </w:rPr>
              <w:t>√</w:t>
            </w:r>
          </w:p>
        </w:tc>
        <w:tc>
          <w:tcPr>
            <w:tcW w:w="468" w:type="pct"/>
            <w:noWrap/>
            <w:vAlign w:val="center"/>
          </w:tcPr>
          <w:p>
            <w:pPr>
              <w:spacing w:line="260" w:lineRule="exact"/>
              <w:jc w:val="center"/>
              <w:rPr>
                <w:rFonts w:ascii="宋体" w:hAnsi="宋体"/>
                <w:sz w:val="18"/>
                <w:szCs w:val="18"/>
              </w:rPr>
            </w:pPr>
            <w:r>
              <w:rPr>
                <w:rFonts w:ascii="宋体" w:hAnsi="宋体"/>
                <w:sz w:val="18"/>
                <w:szCs w:val="18"/>
              </w:rPr>
              <w:t>√</w:t>
            </w:r>
          </w:p>
        </w:tc>
        <w:tc>
          <w:tcPr>
            <w:tcW w:w="1332" w:type="pct"/>
            <w:vAlign w:val="center"/>
          </w:tcPr>
          <w:p>
            <w:pPr>
              <w:spacing w:line="260" w:lineRule="exact"/>
              <w:rPr>
                <w:sz w:val="18"/>
                <w:szCs w:val="18"/>
              </w:rPr>
            </w:pPr>
            <w:r>
              <w:rPr>
                <w:sz w:val="18"/>
                <w:szCs w:val="18"/>
              </w:rPr>
              <w:t>（2019-2021实施公告和信息表未集中公布）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69" w:type="pct"/>
            <w:vMerge w:val="continue"/>
            <w:shd w:val="clear" w:color="auto" w:fill="auto"/>
            <w:vAlign w:val="center"/>
          </w:tcPr>
          <w:p>
            <w:pPr>
              <w:spacing w:line="280" w:lineRule="exact"/>
              <w:jc w:val="center"/>
              <w:rPr>
                <w:b/>
                <w:sz w:val="18"/>
                <w:szCs w:val="18"/>
              </w:rPr>
            </w:pPr>
          </w:p>
        </w:tc>
        <w:tc>
          <w:tcPr>
            <w:tcW w:w="310" w:type="pct"/>
            <w:shd w:val="clear" w:color="auto" w:fill="FFFFFF"/>
            <w:noWrap/>
            <w:vAlign w:val="center"/>
          </w:tcPr>
          <w:p>
            <w:pPr>
              <w:spacing w:line="280" w:lineRule="exact"/>
              <w:jc w:val="center"/>
              <w:rPr>
                <w:b/>
                <w:sz w:val="18"/>
                <w:szCs w:val="18"/>
              </w:rPr>
            </w:pPr>
            <w:r>
              <w:rPr>
                <w:b/>
                <w:sz w:val="18"/>
                <w:szCs w:val="18"/>
              </w:rPr>
              <w:t>广德市</w:t>
            </w:r>
          </w:p>
        </w:tc>
        <w:tc>
          <w:tcPr>
            <w:tcW w:w="323" w:type="pct"/>
            <w:noWrap/>
            <w:vAlign w:val="center"/>
          </w:tcPr>
          <w:p>
            <w:pPr>
              <w:spacing w:line="260" w:lineRule="exact"/>
              <w:jc w:val="center"/>
              <w:rPr>
                <w:rFonts w:ascii="宋体" w:hAnsi="宋体"/>
                <w:sz w:val="18"/>
                <w:szCs w:val="18"/>
              </w:rPr>
            </w:pPr>
            <w:r>
              <w:rPr>
                <w:rFonts w:ascii="宋体" w:hAnsi="宋体"/>
                <w:sz w:val="18"/>
                <w:szCs w:val="18"/>
              </w:rPr>
              <w:t>√</w:t>
            </w:r>
          </w:p>
        </w:tc>
        <w:tc>
          <w:tcPr>
            <w:tcW w:w="293" w:type="pct"/>
            <w:noWrap/>
            <w:vAlign w:val="center"/>
          </w:tcPr>
          <w:p>
            <w:pPr>
              <w:spacing w:line="260" w:lineRule="exact"/>
              <w:jc w:val="center"/>
              <w:rPr>
                <w:rFonts w:ascii="宋体" w:hAnsi="宋体"/>
                <w:sz w:val="18"/>
                <w:szCs w:val="18"/>
              </w:rPr>
            </w:pPr>
            <w:r>
              <w:rPr>
                <w:rFonts w:ascii="宋体" w:hAnsi="宋体"/>
                <w:sz w:val="18"/>
                <w:szCs w:val="18"/>
              </w:rPr>
              <w:t>√</w:t>
            </w:r>
          </w:p>
        </w:tc>
        <w:tc>
          <w:tcPr>
            <w:tcW w:w="283" w:type="pct"/>
            <w:noWrap/>
            <w:vAlign w:val="center"/>
          </w:tcPr>
          <w:p>
            <w:pPr>
              <w:spacing w:line="260" w:lineRule="exact"/>
              <w:jc w:val="center"/>
              <w:rPr>
                <w:rFonts w:ascii="宋体" w:hAnsi="宋体"/>
                <w:sz w:val="18"/>
                <w:szCs w:val="18"/>
              </w:rPr>
            </w:pPr>
            <w:r>
              <w:rPr>
                <w:rFonts w:ascii="宋体" w:hAnsi="宋体"/>
                <w:sz w:val="18"/>
                <w:szCs w:val="18"/>
              </w:rPr>
              <w:t>√</w:t>
            </w:r>
          </w:p>
        </w:tc>
        <w:tc>
          <w:tcPr>
            <w:tcW w:w="307" w:type="pct"/>
            <w:noWrap/>
            <w:vAlign w:val="center"/>
          </w:tcPr>
          <w:p>
            <w:pPr>
              <w:spacing w:line="260" w:lineRule="exact"/>
              <w:jc w:val="center"/>
              <w:rPr>
                <w:rFonts w:ascii="宋体" w:hAnsi="宋体"/>
                <w:sz w:val="18"/>
                <w:szCs w:val="18"/>
              </w:rPr>
            </w:pPr>
            <w:r>
              <w:rPr>
                <w:rFonts w:ascii="宋体" w:hAnsi="宋体"/>
                <w:sz w:val="18"/>
                <w:szCs w:val="18"/>
              </w:rPr>
              <w:t>√</w:t>
            </w:r>
          </w:p>
        </w:tc>
        <w:tc>
          <w:tcPr>
            <w:tcW w:w="303" w:type="pct"/>
            <w:noWrap/>
            <w:vAlign w:val="center"/>
          </w:tcPr>
          <w:p>
            <w:pPr>
              <w:spacing w:line="260" w:lineRule="exact"/>
              <w:jc w:val="center"/>
              <w:rPr>
                <w:rFonts w:ascii="宋体" w:hAnsi="宋体"/>
                <w:sz w:val="18"/>
                <w:szCs w:val="18"/>
              </w:rPr>
            </w:pPr>
            <w:r>
              <w:rPr>
                <w:rFonts w:ascii="宋体" w:hAnsi="宋体"/>
                <w:sz w:val="18"/>
                <w:szCs w:val="18"/>
              </w:rPr>
              <w:t>√</w:t>
            </w:r>
          </w:p>
        </w:tc>
        <w:tc>
          <w:tcPr>
            <w:tcW w:w="300" w:type="pct"/>
            <w:noWrap/>
            <w:vAlign w:val="center"/>
          </w:tcPr>
          <w:p>
            <w:pPr>
              <w:spacing w:line="260" w:lineRule="exact"/>
              <w:jc w:val="center"/>
              <w:rPr>
                <w:rFonts w:ascii="宋体" w:hAnsi="宋体"/>
                <w:sz w:val="18"/>
                <w:szCs w:val="18"/>
              </w:rPr>
            </w:pPr>
            <w:r>
              <w:rPr>
                <w:rFonts w:ascii="宋体" w:hAnsi="宋体"/>
                <w:sz w:val="18"/>
                <w:szCs w:val="18"/>
              </w:rPr>
              <w:t>√</w:t>
            </w:r>
          </w:p>
        </w:tc>
        <w:tc>
          <w:tcPr>
            <w:tcW w:w="287" w:type="pct"/>
            <w:noWrap/>
            <w:vAlign w:val="center"/>
          </w:tcPr>
          <w:p>
            <w:pPr>
              <w:spacing w:line="260" w:lineRule="exact"/>
              <w:jc w:val="center"/>
              <w:rPr>
                <w:rFonts w:ascii="宋体" w:hAnsi="宋体"/>
                <w:sz w:val="18"/>
                <w:szCs w:val="18"/>
              </w:rPr>
            </w:pPr>
            <w:r>
              <w:rPr>
                <w:rFonts w:ascii="宋体" w:hAnsi="宋体"/>
                <w:sz w:val="18"/>
                <w:szCs w:val="18"/>
              </w:rPr>
              <w:t>√</w:t>
            </w:r>
          </w:p>
        </w:tc>
        <w:tc>
          <w:tcPr>
            <w:tcW w:w="426" w:type="pct"/>
            <w:noWrap/>
            <w:vAlign w:val="center"/>
          </w:tcPr>
          <w:p>
            <w:pPr>
              <w:spacing w:line="260" w:lineRule="exact"/>
              <w:jc w:val="center"/>
              <w:rPr>
                <w:rFonts w:ascii="宋体" w:hAnsi="宋体"/>
                <w:sz w:val="18"/>
                <w:szCs w:val="18"/>
              </w:rPr>
            </w:pPr>
            <w:r>
              <w:rPr>
                <w:rFonts w:ascii="宋体" w:hAnsi="宋体"/>
                <w:sz w:val="18"/>
                <w:szCs w:val="18"/>
              </w:rPr>
              <w:t>√</w:t>
            </w:r>
          </w:p>
        </w:tc>
        <w:tc>
          <w:tcPr>
            <w:tcW w:w="468" w:type="pct"/>
            <w:noWrap/>
            <w:vAlign w:val="center"/>
          </w:tcPr>
          <w:p>
            <w:pPr>
              <w:spacing w:line="260" w:lineRule="exact"/>
              <w:jc w:val="center"/>
              <w:rPr>
                <w:rFonts w:ascii="宋体" w:hAnsi="宋体"/>
                <w:sz w:val="18"/>
                <w:szCs w:val="18"/>
              </w:rPr>
            </w:pPr>
            <w:r>
              <w:rPr>
                <w:rFonts w:ascii="宋体" w:hAnsi="宋体"/>
                <w:sz w:val="18"/>
                <w:szCs w:val="18"/>
              </w:rPr>
              <w:t>√</w:t>
            </w:r>
          </w:p>
        </w:tc>
        <w:tc>
          <w:tcPr>
            <w:tcW w:w="1332" w:type="pct"/>
            <w:vAlign w:val="center"/>
          </w:tcPr>
          <w:p>
            <w:pPr>
              <w:spacing w:line="260" w:lineRule="exact"/>
              <w:rPr>
                <w:sz w:val="18"/>
                <w:szCs w:val="18"/>
              </w:rPr>
            </w:pPr>
            <w:r>
              <w:rPr>
                <w:sz w:val="18"/>
                <w:szCs w:val="18"/>
              </w:rPr>
              <w:t>（2019-2021实施公告和信息表未集中公布）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9" w:type="pct"/>
            <w:vMerge w:val="continue"/>
            <w:shd w:val="clear" w:color="auto" w:fill="auto"/>
            <w:vAlign w:val="center"/>
          </w:tcPr>
          <w:p>
            <w:pPr>
              <w:spacing w:line="280" w:lineRule="exact"/>
              <w:jc w:val="center"/>
              <w:rPr>
                <w:b/>
                <w:sz w:val="18"/>
                <w:szCs w:val="18"/>
              </w:rPr>
            </w:pPr>
          </w:p>
        </w:tc>
        <w:tc>
          <w:tcPr>
            <w:tcW w:w="310" w:type="pct"/>
            <w:shd w:val="clear" w:color="auto" w:fill="FFFFFF"/>
            <w:noWrap/>
            <w:vAlign w:val="center"/>
          </w:tcPr>
          <w:p>
            <w:pPr>
              <w:spacing w:line="280" w:lineRule="exact"/>
              <w:jc w:val="center"/>
              <w:rPr>
                <w:b/>
                <w:sz w:val="18"/>
                <w:szCs w:val="18"/>
              </w:rPr>
            </w:pPr>
            <w:r>
              <w:rPr>
                <w:b/>
                <w:sz w:val="18"/>
                <w:szCs w:val="18"/>
              </w:rPr>
              <w:t>宁国市</w:t>
            </w:r>
          </w:p>
        </w:tc>
        <w:tc>
          <w:tcPr>
            <w:tcW w:w="323" w:type="pct"/>
            <w:noWrap/>
            <w:vAlign w:val="center"/>
          </w:tcPr>
          <w:p>
            <w:pPr>
              <w:spacing w:line="260" w:lineRule="exact"/>
              <w:jc w:val="center"/>
              <w:rPr>
                <w:rFonts w:ascii="宋体" w:hAnsi="宋体"/>
                <w:sz w:val="18"/>
                <w:szCs w:val="18"/>
              </w:rPr>
            </w:pPr>
            <w:r>
              <w:rPr>
                <w:rFonts w:ascii="宋体" w:hAnsi="宋体"/>
                <w:sz w:val="18"/>
                <w:szCs w:val="18"/>
              </w:rPr>
              <w:t>√</w:t>
            </w:r>
          </w:p>
        </w:tc>
        <w:tc>
          <w:tcPr>
            <w:tcW w:w="293" w:type="pct"/>
            <w:noWrap/>
            <w:vAlign w:val="center"/>
          </w:tcPr>
          <w:p>
            <w:pPr>
              <w:spacing w:line="260" w:lineRule="exact"/>
              <w:jc w:val="center"/>
              <w:rPr>
                <w:rFonts w:ascii="宋体" w:hAnsi="宋体"/>
                <w:sz w:val="18"/>
                <w:szCs w:val="18"/>
              </w:rPr>
            </w:pPr>
            <w:r>
              <w:rPr>
                <w:rFonts w:ascii="宋体" w:hAnsi="宋体"/>
                <w:sz w:val="18"/>
                <w:szCs w:val="18"/>
              </w:rPr>
              <w:t>√</w:t>
            </w:r>
          </w:p>
        </w:tc>
        <w:tc>
          <w:tcPr>
            <w:tcW w:w="283" w:type="pct"/>
            <w:noWrap/>
            <w:vAlign w:val="center"/>
          </w:tcPr>
          <w:p>
            <w:pPr>
              <w:spacing w:line="260" w:lineRule="exact"/>
              <w:jc w:val="center"/>
              <w:rPr>
                <w:rFonts w:ascii="宋体" w:hAnsi="宋体"/>
                <w:sz w:val="18"/>
                <w:szCs w:val="18"/>
              </w:rPr>
            </w:pPr>
            <w:r>
              <w:rPr>
                <w:rFonts w:ascii="宋体" w:hAnsi="宋体"/>
                <w:sz w:val="18"/>
                <w:szCs w:val="18"/>
              </w:rPr>
              <w:t>√</w:t>
            </w:r>
          </w:p>
        </w:tc>
        <w:tc>
          <w:tcPr>
            <w:tcW w:w="307" w:type="pct"/>
            <w:noWrap/>
            <w:vAlign w:val="center"/>
          </w:tcPr>
          <w:p>
            <w:pPr>
              <w:spacing w:line="260" w:lineRule="exact"/>
              <w:jc w:val="center"/>
              <w:rPr>
                <w:rFonts w:ascii="宋体" w:hAnsi="宋体"/>
                <w:sz w:val="18"/>
                <w:szCs w:val="18"/>
              </w:rPr>
            </w:pPr>
            <w:r>
              <w:rPr>
                <w:rFonts w:ascii="宋体" w:hAnsi="宋体"/>
                <w:sz w:val="18"/>
                <w:szCs w:val="18"/>
              </w:rPr>
              <w:t>√</w:t>
            </w:r>
          </w:p>
        </w:tc>
        <w:tc>
          <w:tcPr>
            <w:tcW w:w="303" w:type="pct"/>
            <w:noWrap/>
            <w:vAlign w:val="center"/>
          </w:tcPr>
          <w:p>
            <w:pPr>
              <w:spacing w:line="260" w:lineRule="exact"/>
              <w:jc w:val="center"/>
              <w:rPr>
                <w:rFonts w:ascii="宋体" w:hAnsi="宋体"/>
                <w:sz w:val="18"/>
                <w:szCs w:val="18"/>
              </w:rPr>
            </w:pPr>
            <w:r>
              <w:rPr>
                <w:rFonts w:ascii="宋体" w:hAnsi="宋体"/>
                <w:sz w:val="18"/>
                <w:szCs w:val="18"/>
              </w:rPr>
              <w:t>√</w:t>
            </w:r>
          </w:p>
        </w:tc>
        <w:tc>
          <w:tcPr>
            <w:tcW w:w="300" w:type="pct"/>
            <w:noWrap/>
            <w:vAlign w:val="center"/>
          </w:tcPr>
          <w:p>
            <w:pPr>
              <w:spacing w:line="260" w:lineRule="exact"/>
              <w:jc w:val="center"/>
              <w:rPr>
                <w:rFonts w:ascii="宋体" w:hAnsi="宋体"/>
                <w:sz w:val="18"/>
                <w:szCs w:val="18"/>
              </w:rPr>
            </w:pPr>
            <w:r>
              <w:rPr>
                <w:rFonts w:ascii="宋体" w:hAnsi="宋体"/>
                <w:sz w:val="18"/>
                <w:szCs w:val="18"/>
              </w:rPr>
              <w:t>√</w:t>
            </w:r>
          </w:p>
        </w:tc>
        <w:tc>
          <w:tcPr>
            <w:tcW w:w="287" w:type="pct"/>
            <w:noWrap/>
            <w:vAlign w:val="center"/>
          </w:tcPr>
          <w:p>
            <w:pPr>
              <w:spacing w:line="260" w:lineRule="exact"/>
              <w:jc w:val="center"/>
              <w:rPr>
                <w:rFonts w:ascii="宋体" w:hAnsi="宋体"/>
                <w:sz w:val="18"/>
                <w:szCs w:val="18"/>
              </w:rPr>
            </w:pPr>
            <w:r>
              <w:rPr>
                <w:rFonts w:ascii="宋体" w:hAnsi="宋体"/>
                <w:sz w:val="18"/>
                <w:szCs w:val="18"/>
              </w:rPr>
              <w:t>√</w:t>
            </w:r>
          </w:p>
        </w:tc>
        <w:tc>
          <w:tcPr>
            <w:tcW w:w="426" w:type="pct"/>
            <w:noWrap/>
            <w:vAlign w:val="center"/>
          </w:tcPr>
          <w:p>
            <w:pPr>
              <w:spacing w:line="260" w:lineRule="exact"/>
              <w:jc w:val="center"/>
              <w:rPr>
                <w:rFonts w:ascii="宋体" w:hAnsi="宋体"/>
                <w:sz w:val="18"/>
                <w:szCs w:val="18"/>
              </w:rPr>
            </w:pPr>
            <w:r>
              <w:rPr>
                <w:rFonts w:ascii="宋体" w:hAnsi="宋体"/>
                <w:sz w:val="18"/>
                <w:szCs w:val="18"/>
              </w:rPr>
              <w:t>√</w:t>
            </w:r>
          </w:p>
        </w:tc>
        <w:tc>
          <w:tcPr>
            <w:tcW w:w="468" w:type="pct"/>
            <w:noWrap/>
            <w:vAlign w:val="center"/>
          </w:tcPr>
          <w:p>
            <w:pPr>
              <w:spacing w:line="260" w:lineRule="exact"/>
              <w:jc w:val="center"/>
              <w:rPr>
                <w:rFonts w:ascii="宋体" w:hAnsi="宋体"/>
                <w:sz w:val="18"/>
                <w:szCs w:val="18"/>
              </w:rPr>
            </w:pPr>
            <w:r>
              <w:rPr>
                <w:rFonts w:ascii="宋体" w:hAnsi="宋体"/>
                <w:sz w:val="18"/>
                <w:szCs w:val="18"/>
              </w:rPr>
              <w:t>√</w:t>
            </w:r>
          </w:p>
        </w:tc>
        <w:tc>
          <w:tcPr>
            <w:tcW w:w="1332" w:type="pct"/>
            <w:vAlign w:val="center"/>
          </w:tcPr>
          <w:p>
            <w:pPr>
              <w:spacing w:line="260" w:lineRule="exact"/>
              <w:rPr>
                <w:sz w:val="18"/>
                <w:szCs w:val="18"/>
              </w:rPr>
            </w:pPr>
            <w:r>
              <w:rPr>
                <w:sz w:val="18"/>
                <w:szCs w:val="18"/>
              </w:rPr>
              <w:t>（2019-2021实施公告和信息表未集中公布）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69" w:type="pct"/>
            <w:vMerge w:val="continue"/>
            <w:shd w:val="clear" w:color="auto" w:fill="auto"/>
            <w:vAlign w:val="center"/>
          </w:tcPr>
          <w:p>
            <w:pPr>
              <w:spacing w:line="280" w:lineRule="exact"/>
              <w:jc w:val="center"/>
              <w:rPr>
                <w:b/>
                <w:sz w:val="18"/>
                <w:szCs w:val="18"/>
              </w:rPr>
            </w:pPr>
          </w:p>
        </w:tc>
        <w:tc>
          <w:tcPr>
            <w:tcW w:w="310" w:type="pct"/>
            <w:shd w:val="clear" w:color="auto" w:fill="FFFFFF"/>
            <w:noWrap/>
            <w:vAlign w:val="center"/>
          </w:tcPr>
          <w:p>
            <w:pPr>
              <w:spacing w:line="280" w:lineRule="exact"/>
              <w:jc w:val="center"/>
              <w:rPr>
                <w:b/>
                <w:sz w:val="18"/>
                <w:szCs w:val="18"/>
              </w:rPr>
            </w:pPr>
            <w:r>
              <w:rPr>
                <w:b/>
                <w:sz w:val="18"/>
                <w:szCs w:val="18"/>
              </w:rPr>
              <w:t>泾县</w:t>
            </w:r>
          </w:p>
        </w:tc>
        <w:tc>
          <w:tcPr>
            <w:tcW w:w="323" w:type="pct"/>
            <w:noWrap/>
            <w:vAlign w:val="center"/>
          </w:tcPr>
          <w:p>
            <w:pPr>
              <w:spacing w:line="260" w:lineRule="exact"/>
              <w:jc w:val="center"/>
              <w:rPr>
                <w:rFonts w:ascii="宋体" w:hAnsi="宋体"/>
                <w:sz w:val="18"/>
                <w:szCs w:val="18"/>
              </w:rPr>
            </w:pPr>
            <w:r>
              <w:rPr>
                <w:rFonts w:ascii="宋体" w:hAnsi="宋体"/>
                <w:sz w:val="18"/>
                <w:szCs w:val="18"/>
              </w:rPr>
              <w:t>√</w:t>
            </w:r>
          </w:p>
        </w:tc>
        <w:tc>
          <w:tcPr>
            <w:tcW w:w="293" w:type="pct"/>
            <w:noWrap/>
            <w:vAlign w:val="center"/>
          </w:tcPr>
          <w:p>
            <w:pPr>
              <w:spacing w:line="260" w:lineRule="exact"/>
              <w:jc w:val="center"/>
              <w:rPr>
                <w:rFonts w:ascii="宋体" w:hAnsi="宋体"/>
                <w:sz w:val="18"/>
                <w:szCs w:val="18"/>
              </w:rPr>
            </w:pPr>
            <w:r>
              <w:rPr>
                <w:rFonts w:ascii="宋体" w:hAnsi="宋体"/>
                <w:sz w:val="18"/>
                <w:szCs w:val="18"/>
              </w:rPr>
              <w:t>√</w:t>
            </w:r>
          </w:p>
        </w:tc>
        <w:tc>
          <w:tcPr>
            <w:tcW w:w="283" w:type="pct"/>
            <w:noWrap/>
            <w:vAlign w:val="center"/>
          </w:tcPr>
          <w:p>
            <w:pPr>
              <w:spacing w:line="260" w:lineRule="exact"/>
              <w:jc w:val="center"/>
              <w:rPr>
                <w:rFonts w:ascii="宋体" w:hAnsi="宋体"/>
                <w:sz w:val="18"/>
                <w:szCs w:val="18"/>
              </w:rPr>
            </w:pPr>
            <w:r>
              <w:rPr>
                <w:rFonts w:ascii="宋体" w:hAnsi="宋体"/>
                <w:sz w:val="18"/>
                <w:szCs w:val="18"/>
              </w:rPr>
              <w:t>√</w:t>
            </w:r>
          </w:p>
        </w:tc>
        <w:tc>
          <w:tcPr>
            <w:tcW w:w="307" w:type="pct"/>
            <w:noWrap/>
            <w:vAlign w:val="center"/>
          </w:tcPr>
          <w:p>
            <w:pPr>
              <w:spacing w:line="260" w:lineRule="exact"/>
              <w:jc w:val="center"/>
              <w:rPr>
                <w:rFonts w:ascii="宋体" w:hAnsi="宋体"/>
                <w:sz w:val="18"/>
                <w:szCs w:val="18"/>
              </w:rPr>
            </w:pPr>
            <w:r>
              <w:rPr>
                <w:rFonts w:ascii="宋体" w:hAnsi="宋体"/>
                <w:sz w:val="18"/>
                <w:szCs w:val="18"/>
              </w:rPr>
              <w:t>√</w:t>
            </w:r>
          </w:p>
        </w:tc>
        <w:tc>
          <w:tcPr>
            <w:tcW w:w="303" w:type="pct"/>
            <w:noWrap/>
            <w:vAlign w:val="center"/>
          </w:tcPr>
          <w:p>
            <w:pPr>
              <w:spacing w:line="260" w:lineRule="exact"/>
              <w:jc w:val="center"/>
              <w:rPr>
                <w:rFonts w:ascii="宋体" w:hAnsi="宋体"/>
                <w:sz w:val="18"/>
                <w:szCs w:val="18"/>
              </w:rPr>
            </w:pPr>
            <w:r>
              <w:rPr>
                <w:rFonts w:ascii="宋体" w:hAnsi="宋体"/>
                <w:sz w:val="18"/>
                <w:szCs w:val="18"/>
              </w:rPr>
              <w:t>√</w:t>
            </w:r>
          </w:p>
        </w:tc>
        <w:tc>
          <w:tcPr>
            <w:tcW w:w="300" w:type="pct"/>
            <w:noWrap/>
            <w:vAlign w:val="center"/>
          </w:tcPr>
          <w:p>
            <w:pPr>
              <w:spacing w:line="260" w:lineRule="exact"/>
              <w:jc w:val="center"/>
              <w:rPr>
                <w:rFonts w:ascii="宋体" w:hAnsi="宋体"/>
                <w:sz w:val="18"/>
                <w:szCs w:val="18"/>
              </w:rPr>
            </w:pPr>
            <w:r>
              <w:rPr>
                <w:rFonts w:ascii="宋体" w:hAnsi="宋体"/>
                <w:sz w:val="18"/>
                <w:szCs w:val="18"/>
              </w:rPr>
              <w:t>√</w:t>
            </w:r>
          </w:p>
        </w:tc>
        <w:tc>
          <w:tcPr>
            <w:tcW w:w="287" w:type="pct"/>
            <w:noWrap/>
            <w:vAlign w:val="center"/>
          </w:tcPr>
          <w:p>
            <w:pPr>
              <w:spacing w:line="260" w:lineRule="exact"/>
              <w:jc w:val="center"/>
              <w:rPr>
                <w:rFonts w:ascii="宋体" w:hAnsi="宋体"/>
                <w:sz w:val="18"/>
                <w:szCs w:val="18"/>
              </w:rPr>
            </w:pPr>
            <w:r>
              <w:rPr>
                <w:rFonts w:ascii="宋体" w:hAnsi="宋体"/>
                <w:sz w:val="18"/>
                <w:szCs w:val="18"/>
              </w:rPr>
              <w:t>√</w:t>
            </w:r>
          </w:p>
        </w:tc>
        <w:tc>
          <w:tcPr>
            <w:tcW w:w="426" w:type="pct"/>
            <w:noWrap/>
            <w:vAlign w:val="center"/>
          </w:tcPr>
          <w:p>
            <w:pPr>
              <w:spacing w:line="260" w:lineRule="exact"/>
              <w:jc w:val="center"/>
              <w:rPr>
                <w:rFonts w:ascii="宋体" w:hAnsi="宋体"/>
                <w:sz w:val="18"/>
                <w:szCs w:val="18"/>
              </w:rPr>
            </w:pPr>
            <w:r>
              <w:rPr>
                <w:rFonts w:ascii="宋体" w:hAnsi="宋体"/>
                <w:sz w:val="18"/>
                <w:szCs w:val="18"/>
              </w:rPr>
              <w:t>√</w:t>
            </w:r>
          </w:p>
        </w:tc>
        <w:tc>
          <w:tcPr>
            <w:tcW w:w="468" w:type="pct"/>
            <w:noWrap/>
            <w:vAlign w:val="center"/>
          </w:tcPr>
          <w:p>
            <w:pPr>
              <w:spacing w:line="260" w:lineRule="exact"/>
              <w:jc w:val="center"/>
              <w:rPr>
                <w:rFonts w:ascii="宋体" w:hAnsi="宋体"/>
                <w:sz w:val="18"/>
                <w:szCs w:val="18"/>
              </w:rPr>
            </w:pPr>
            <w:r>
              <w:rPr>
                <w:rFonts w:ascii="宋体" w:hAnsi="宋体"/>
                <w:sz w:val="18"/>
                <w:szCs w:val="18"/>
              </w:rPr>
              <w:t>○</w:t>
            </w:r>
          </w:p>
        </w:tc>
        <w:tc>
          <w:tcPr>
            <w:tcW w:w="1332" w:type="pct"/>
            <w:vAlign w:val="center"/>
          </w:tcPr>
          <w:p>
            <w:pPr>
              <w:spacing w:line="260" w:lineRule="exact"/>
              <w:rPr>
                <w:sz w:val="18"/>
                <w:szCs w:val="18"/>
              </w:rPr>
            </w:pPr>
            <w:r>
              <w:rPr>
                <w:sz w:val="18"/>
                <w:szCs w:val="18"/>
              </w:rPr>
              <w:t>未按要求公告2019-2021年度享受补贴农户信息表；（2019-2021实施公告和信息表未集中公布）。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9" w:type="pct"/>
            <w:vMerge w:val="continue"/>
            <w:shd w:val="clear" w:color="auto" w:fill="auto"/>
            <w:vAlign w:val="center"/>
          </w:tcPr>
          <w:p>
            <w:pPr>
              <w:spacing w:line="280" w:lineRule="exact"/>
              <w:jc w:val="center"/>
              <w:rPr>
                <w:b/>
                <w:sz w:val="18"/>
                <w:szCs w:val="18"/>
              </w:rPr>
            </w:pPr>
          </w:p>
        </w:tc>
        <w:tc>
          <w:tcPr>
            <w:tcW w:w="310" w:type="pct"/>
            <w:shd w:val="clear" w:color="auto" w:fill="FFFFFF"/>
            <w:noWrap/>
            <w:vAlign w:val="center"/>
          </w:tcPr>
          <w:p>
            <w:pPr>
              <w:spacing w:line="280" w:lineRule="exact"/>
              <w:jc w:val="center"/>
              <w:rPr>
                <w:b/>
                <w:sz w:val="18"/>
                <w:szCs w:val="18"/>
              </w:rPr>
            </w:pPr>
            <w:r>
              <w:rPr>
                <w:b/>
                <w:sz w:val="18"/>
                <w:szCs w:val="18"/>
              </w:rPr>
              <w:t>绩溪县</w:t>
            </w:r>
          </w:p>
        </w:tc>
        <w:tc>
          <w:tcPr>
            <w:tcW w:w="323" w:type="pct"/>
            <w:noWrap/>
            <w:vAlign w:val="center"/>
          </w:tcPr>
          <w:p>
            <w:pPr>
              <w:spacing w:line="260" w:lineRule="exact"/>
              <w:jc w:val="center"/>
              <w:rPr>
                <w:rFonts w:ascii="宋体" w:hAnsi="宋体"/>
                <w:sz w:val="18"/>
                <w:szCs w:val="18"/>
              </w:rPr>
            </w:pPr>
            <w:r>
              <w:rPr>
                <w:rFonts w:ascii="宋体" w:hAnsi="宋体"/>
                <w:sz w:val="18"/>
                <w:szCs w:val="18"/>
              </w:rPr>
              <w:t>√</w:t>
            </w:r>
          </w:p>
        </w:tc>
        <w:tc>
          <w:tcPr>
            <w:tcW w:w="293" w:type="pct"/>
            <w:noWrap/>
            <w:vAlign w:val="center"/>
          </w:tcPr>
          <w:p>
            <w:pPr>
              <w:spacing w:line="260" w:lineRule="exact"/>
              <w:jc w:val="center"/>
              <w:rPr>
                <w:rFonts w:ascii="宋体" w:hAnsi="宋体"/>
                <w:sz w:val="18"/>
                <w:szCs w:val="18"/>
              </w:rPr>
            </w:pPr>
            <w:r>
              <w:rPr>
                <w:rFonts w:ascii="宋体" w:hAnsi="宋体"/>
                <w:sz w:val="18"/>
                <w:szCs w:val="18"/>
              </w:rPr>
              <w:t>√</w:t>
            </w:r>
          </w:p>
        </w:tc>
        <w:tc>
          <w:tcPr>
            <w:tcW w:w="283" w:type="pct"/>
            <w:noWrap/>
            <w:vAlign w:val="center"/>
          </w:tcPr>
          <w:p>
            <w:pPr>
              <w:spacing w:line="260" w:lineRule="exact"/>
              <w:jc w:val="center"/>
              <w:rPr>
                <w:rFonts w:ascii="宋体" w:hAnsi="宋体"/>
                <w:sz w:val="18"/>
                <w:szCs w:val="18"/>
              </w:rPr>
            </w:pPr>
            <w:r>
              <w:rPr>
                <w:rFonts w:ascii="宋体" w:hAnsi="宋体"/>
                <w:sz w:val="18"/>
                <w:szCs w:val="18"/>
              </w:rPr>
              <w:t>√</w:t>
            </w:r>
          </w:p>
        </w:tc>
        <w:tc>
          <w:tcPr>
            <w:tcW w:w="307" w:type="pct"/>
            <w:noWrap/>
            <w:vAlign w:val="center"/>
          </w:tcPr>
          <w:p>
            <w:pPr>
              <w:spacing w:line="260" w:lineRule="exact"/>
              <w:jc w:val="center"/>
              <w:rPr>
                <w:rFonts w:ascii="宋体" w:hAnsi="宋体"/>
                <w:sz w:val="18"/>
                <w:szCs w:val="18"/>
              </w:rPr>
            </w:pPr>
            <w:r>
              <w:rPr>
                <w:rFonts w:ascii="宋体" w:hAnsi="宋体"/>
                <w:sz w:val="18"/>
                <w:szCs w:val="18"/>
              </w:rPr>
              <w:t>√</w:t>
            </w:r>
          </w:p>
        </w:tc>
        <w:tc>
          <w:tcPr>
            <w:tcW w:w="303" w:type="pct"/>
            <w:noWrap/>
            <w:vAlign w:val="center"/>
          </w:tcPr>
          <w:p>
            <w:pPr>
              <w:spacing w:line="260" w:lineRule="exact"/>
              <w:jc w:val="center"/>
              <w:rPr>
                <w:rFonts w:ascii="宋体" w:hAnsi="宋体"/>
                <w:sz w:val="18"/>
                <w:szCs w:val="18"/>
              </w:rPr>
            </w:pPr>
            <w:r>
              <w:rPr>
                <w:rFonts w:ascii="宋体" w:hAnsi="宋体"/>
                <w:sz w:val="18"/>
                <w:szCs w:val="18"/>
              </w:rPr>
              <w:t>√</w:t>
            </w:r>
          </w:p>
        </w:tc>
        <w:tc>
          <w:tcPr>
            <w:tcW w:w="300" w:type="pct"/>
            <w:noWrap/>
            <w:vAlign w:val="center"/>
          </w:tcPr>
          <w:p>
            <w:pPr>
              <w:spacing w:line="260" w:lineRule="exact"/>
              <w:jc w:val="center"/>
              <w:rPr>
                <w:rFonts w:ascii="宋体" w:hAnsi="宋体"/>
                <w:sz w:val="18"/>
                <w:szCs w:val="18"/>
              </w:rPr>
            </w:pPr>
            <w:r>
              <w:rPr>
                <w:rFonts w:ascii="宋体" w:hAnsi="宋体"/>
                <w:sz w:val="18"/>
                <w:szCs w:val="18"/>
              </w:rPr>
              <w:t>√</w:t>
            </w:r>
          </w:p>
        </w:tc>
        <w:tc>
          <w:tcPr>
            <w:tcW w:w="287" w:type="pct"/>
            <w:noWrap/>
            <w:vAlign w:val="center"/>
          </w:tcPr>
          <w:p>
            <w:pPr>
              <w:spacing w:line="260" w:lineRule="exact"/>
              <w:jc w:val="center"/>
              <w:rPr>
                <w:rFonts w:ascii="宋体" w:hAnsi="宋体"/>
                <w:sz w:val="18"/>
                <w:szCs w:val="18"/>
              </w:rPr>
            </w:pPr>
            <w:r>
              <w:rPr>
                <w:rFonts w:ascii="宋体" w:hAnsi="宋体"/>
                <w:sz w:val="18"/>
                <w:szCs w:val="18"/>
              </w:rPr>
              <w:t>√</w:t>
            </w:r>
          </w:p>
        </w:tc>
        <w:tc>
          <w:tcPr>
            <w:tcW w:w="426" w:type="pct"/>
            <w:noWrap/>
            <w:vAlign w:val="center"/>
          </w:tcPr>
          <w:p>
            <w:pPr>
              <w:spacing w:line="260" w:lineRule="exact"/>
              <w:jc w:val="center"/>
              <w:rPr>
                <w:rFonts w:ascii="宋体" w:hAnsi="宋体"/>
                <w:sz w:val="18"/>
                <w:szCs w:val="18"/>
              </w:rPr>
            </w:pPr>
            <w:r>
              <w:rPr>
                <w:rFonts w:ascii="宋体" w:hAnsi="宋体"/>
                <w:sz w:val="18"/>
                <w:szCs w:val="18"/>
              </w:rPr>
              <w:t>√</w:t>
            </w:r>
          </w:p>
        </w:tc>
        <w:tc>
          <w:tcPr>
            <w:tcW w:w="468" w:type="pct"/>
            <w:noWrap/>
            <w:vAlign w:val="center"/>
          </w:tcPr>
          <w:p>
            <w:pPr>
              <w:spacing w:line="260" w:lineRule="exact"/>
              <w:jc w:val="center"/>
              <w:rPr>
                <w:rFonts w:ascii="宋体" w:hAnsi="宋体"/>
                <w:sz w:val="18"/>
                <w:szCs w:val="18"/>
              </w:rPr>
            </w:pPr>
            <w:r>
              <w:rPr>
                <w:rFonts w:ascii="宋体" w:hAnsi="宋体"/>
                <w:sz w:val="18"/>
                <w:szCs w:val="18"/>
              </w:rPr>
              <w:t>○</w:t>
            </w:r>
          </w:p>
        </w:tc>
        <w:tc>
          <w:tcPr>
            <w:tcW w:w="1332" w:type="pct"/>
            <w:vAlign w:val="center"/>
          </w:tcPr>
          <w:p>
            <w:pPr>
              <w:spacing w:line="260" w:lineRule="exact"/>
              <w:rPr>
                <w:sz w:val="18"/>
                <w:szCs w:val="18"/>
              </w:rPr>
            </w:pPr>
            <w:r>
              <w:rPr>
                <w:sz w:val="18"/>
                <w:szCs w:val="18"/>
              </w:rPr>
              <w:t>未按要求公告2019-2021年度享受补贴农户信息表；（2019-2021实施公告和信息表未集中公布）。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69" w:type="pct"/>
            <w:vMerge w:val="continue"/>
            <w:shd w:val="clear" w:color="auto" w:fill="auto"/>
            <w:vAlign w:val="center"/>
          </w:tcPr>
          <w:p>
            <w:pPr>
              <w:spacing w:line="280" w:lineRule="exact"/>
              <w:jc w:val="center"/>
              <w:rPr>
                <w:b/>
                <w:sz w:val="18"/>
                <w:szCs w:val="18"/>
              </w:rPr>
            </w:pPr>
          </w:p>
        </w:tc>
        <w:tc>
          <w:tcPr>
            <w:tcW w:w="310" w:type="pct"/>
            <w:shd w:val="clear" w:color="auto" w:fill="FFFFFF"/>
            <w:noWrap/>
            <w:vAlign w:val="center"/>
          </w:tcPr>
          <w:p>
            <w:pPr>
              <w:spacing w:line="280" w:lineRule="exact"/>
              <w:jc w:val="center"/>
              <w:rPr>
                <w:b/>
                <w:sz w:val="18"/>
                <w:szCs w:val="18"/>
              </w:rPr>
            </w:pPr>
            <w:r>
              <w:rPr>
                <w:b/>
                <w:sz w:val="18"/>
                <w:szCs w:val="18"/>
              </w:rPr>
              <w:t>旌德县</w:t>
            </w:r>
          </w:p>
        </w:tc>
        <w:tc>
          <w:tcPr>
            <w:tcW w:w="323" w:type="pct"/>
            <w:noWrap/>
            <w:vAlign w:val="center"/>
          </w:tcPr>
          <w:p>
            <w:pPr>
              <w:spacing w:line="260" w:lineRule="exact"/>
              <w:jc w:val="center"/>
              <w:rPr>
                <w:rFonts w:ascii="宋体" w:hAnsi="宋体"/>
                <w:sz w:val="18"/>
                <w:szCs w:val="18"/>
              </w:rPr>
            </w:pPr>
            <w:r>
              <w:rPr>
                <w:rFonts w:ascii="宋体" w:hAnsi="宋体"/>
                <w:sz w:val="18"/>
                <w:szCs w:val="18"/>
              </w:rPr>
              <w:t>√</w:t>
            </w:r>
          </w:p>
        </w:tc>
        <w:tc>
          <w:tcPr>
            <w:tcW w:w="293" w:type="pct"/>
            <w:noWrap/>
            <w:vAlign w:val="center"/>
          </w:tcPr>
          <w:p>
            <w:pPr>
              <w:spacing w:line="260" w:lineRule="exact"/>
              <w:jc w:val="center"/>
              <w:rPr>
                <w:rFonts w:ascii="宋体" w:hAnsi="宋体"/>
                <w:sz w:val="18"/>
                <w:szCs w:val="18"/>
              </w:rPr>
            </w:pPr>
            <w:r>
              <w:rPr>
                <w:rFonts w:ascii="宋体" w:hAnsi="宋体"/>
                <w:sz w:val="18"/>
                <w:szCs w:val="18"/>
              </w:rPr>
              <w:t>√</w:t>
            </w:r>
          </w:p>
        </w:tc>
        <w:tc>
          <w:tcPr>
            <w:tcW w:w="283" w:type="pct"/>
            <w:noWrap/>
            <w:vAlign w:val="center"/>
          </w:tcPr>
          <w:p>
            <w:pPr>
              <w:spacing w:line="260" w:lineRule="exact"/>
              <w:jc w:val="center"/>
              <w:rPr>
                <w:rFonts w:ascii="宋体" w:hAnsi="宋体"/>
                <w:sz w:val="18"/>
                <w:szCs w:val="18"/>
              </w:rPr>
            </w:pPr>
            <w:r>
              <w:rPr>
                <w:rFonts w:ascii="宋体" w:hAnsi="宋体"/>
                <w:sz w:val="18"/>
                <w:szCs w:val="18"/>
              </w:rPr>
              <w:t>√</w:t>
            </w:r>
          </w:p>
        </w:tc>
        <w:tc>
          <w:tcPr>
            <w:tcW w:w="307" w:type="pct"/>
            <w:noWrap/>
            <w:vAlign w:val="center"/>
          </w:tcPr>
          <w:p>
            <w:pPr>
              <w:spacing w:line="260" w:lineRule="exact"/>
              <w:jc w:val="center"/>
              <w:rPr>
                <w:rFonts w:ascii="宋体" w:hAnsi="宋体"/>
                <w:sz w:val="18"/>
                <w:szCs w:val="18"/>
              </w:rPr>
            </w:pPr>
            <w:r>
              <w:rPr>
                <w:rFonts w:ascii="宋体" w:hAnsi="宋体"/>
                <w:sz w:val="18"/>
                <w:szCs w:val="18"/>
              </w:rPr>
              <w:t>√</w:t>
            </w:r>
          </w:p>
        </w:tc>
        <w:tc>
          <w:tcPr>
            <w:tcW w:w="303" w:type="pct"/>
            <w:noWrap/>
            <w:vAlign w:val="center"/>
          </w:tcPr>
          <w:p>
            <w:pPr>
              <w:spacing w:line="260" w:lineRule="exact"/>
              <w:jc w:val="center"/>
              <w:rPr>
                <w:rFonts w:ascii="宋体" w:hAnsi="宋体"/>
                <w:sz w:val="18"/>
                <w:szCs w:val="18"/>
              </w:rPr>
            </w:pPr>
            <w:r>
              <w:rPr>
                <w:rFonts w:ascii="宋体" w:hAnsi="宋体"/>
                <w:sz w:val="18"/>
                <w:szCs w:val="18"/>
              </w:rPr>
              <w:t>√</w:t>
            </w:r>
          </w:p>
        </w:tc>
        <w:tc>
          <w:tcPr>
            <w:tcW w:w="300" w:type="pct"/>
            <w:noWrap/>
            <w:vAlign w:val="center"/>
          </w:tcPr>
          <w:p>
            <w:pPr>
              <w:spacing w:line="260" w:lineRule="exact"/>
              <w:jc w:val="center"/>
              <w:rPr>
                <w:rFonts w:ascii="宋体" w:hAnsi="宋体"/>
                <w:sz w:val="18"/>
                <w:szCs w:val="18"/>
              </w:rPr>
            </w:pPr>
            <w:r>
              <w:rPr>
                <w:rFonts w:ascii="宋体" w:hAnsi="宋体"/>
                <w:sz w:val="18"/>
                <w:szCs w:val="18"/>
              </w:rPr>
              <w:t>√</w:t>
            </w:r>
          </w:p>
        </w:tc>
        <w:tc>
          <w:tcPr>
            <w:tcW w:w="287" w:type="pct"/>
            <w:noWrap/>
            <w:vAlign w:val="center"/>
          </w:tcPr>
          <w:p>
            <w:pPr>
              <w:spacing w:line="260" w:lineRule="exact"/>
              <w:jc w:val="center"/>
              <w:rPr>
                <w:rFonts w:ascii="宋体" w:hAnsi="宋体"/>
                <w:sz w:val="18"/>
                <w:szCs w:val="18"/>
              </w:rPr>
            </w:pPr>
            <w:r>
              <w:rPr>
                <w:rFonts w:ascii="宋体" w:hAnsi="宋体"/>
                <w:sz w:val="18"/>
                <w:szCs w:val="18"/>
              </w:rPr>
              <w:t>√</w:t>
            </w:r>
          </w:p>
        </w:tc>
        <w:tc>
          <w:tcPr>
            <w:tcW w:w="426" w:type="pct"/>
            <w:noWrap/>
            <w:vAlign w:val="center"/>
          </w:tcPr>
          <w:p>
            <w:pPr>
              <w:spacing w:line="260" w:lineRule="exact"/>
              <w:jc w:val="center"/>
              <w:rPr>
                <w:rFonts w:ascii="宋体" w:hAnsi="宋体"/>
                <w:sz w:val="18"/>
                <w:szCs w:val="18"/>
              </w:rPr>
            </w:pPr>
            <w:r>
              <w:rPr>
                <w:rFonts w:ascii="宋体" w:hAnsi="宋体"/>
                <w:sz w:val="18"/>
                <w:szCs w:val="18"/>
              </w:rPr>
              <w:t>√</w:t>
            </w:r>
          </w:p>
        </w:tc>
        <w:tc>
          <w:tcPr>
            <w:tcW w:w="468" w:type="pct"/>
            <w:noWrap/>
            <w:vAlign w:val="center"/>
          </w:tcPr>
          <w:p>
            <w:pPr>
              <w:spacing w:line="260" w:lineRule="exact"/>
              <w:jc w:val="center"/>
              <w:rPr>
                <w:rFonts w:ascii="宋体" w:hAnsi="宋体"/>
                <w:sz w:val="18"/>
                <w:szCs w:val="18"/>
              </w:rPr>
            </w:pPr>
            <w:r>
              <w:rPr>
                <w:rFonts w:ascii="宋体" w:hAnsi="宋体"/>
                <w:sz w:val="18"/>
                <w:szCs w:val="18"/>
              </w:rPr>
              <w:t>√</w:t>
            </w:r>
          </w:p>
        </w:tc>
        <w:tc>
          <w:tcPr>
            <w:tcW w:w="1332" w:type="pct"/>
            <w:vAlign w:val="center"/>
          </w:tcPr>
          <w:p>
            <w:pPr>
              <w:spacing w:line="260" w:lineRule="exact"/>
              <w:rPr>
                <w:sz w:val="18"/>
                <w:szCs w:val="18"/>
              </w:rPr>
            </w:pPr>
            <w:r>
              <w:rPr>
                <w:sz w:val="18"/>
                <w:szCs w:val="18"/>
              </w:rPr>
              <w:t>（2019-2021实施公告和信息表未集中公布）。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9" w:type="pct"/>
            <w:vMerge w:val="restart"/>
            <w:shd w:val="clear" w:color="auto" w:fill="auto"/>
            <w:vAlign w:val="center"/>
          </w:tcPr>
          <w:p>
            <w:pPr>
              <w:spacing w:line="280" w:lineRule="exact"/>
              <w:jc w:val="center"/>
              <w:rPr>
                <w:b/>
                <w:sz w:val="18"/>
                <w:szCs w:val="18"/>
              </w:rPr>
            </w:pPr>
            <w:r>
              <w:rPr>
                <w:b/>
                <w:sz w:val="18"/>
                <w:szCs w:val="18"/>
              </w:rPr>
              <w:t>铜陵市</w:t>
            </w:r>
          </w:p>
        </w:tc>
        <w:tc>
          <w:tcPr>
            <w:tcW w:w="310" w:type="pct"/>
            <w:shd w:val="clear" w:color="auto" w:fill="FFFFFF"/>
            <w:noWrap/>
            <w:vAlign w:val="center"/>
          </w:tcPr>
          <w:p>
            <w:pPr>
              <w:spacing w:line="280" w:lineRule="exact"/>
              <w:jc w:val="center"/>
              <w:rPr>
                <w:b/>
                <w:sz w:val="18"/>
                <w:szCs w:val="18"/>
              </w:rPr>
            </w:pPr>
            <w:r>
              <w:rPr>
                <w:b/>
                <w:sz w:val="18"/>
                <w:szCs w:val="18"/>
              </w:rPr>
              <w:t>市辖区</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无省级实施指导意见；缺少省级补贴额一览表；未按要求公布资金使用进度；未按要求公布2019-2021年度补贴实施公告；未按要求公告2019-2021年度享受补贴农户信息表；（2019-2021实施公告和信息表未集中公布；铜官区无补贴信息和网址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9" w:type="pct"/>
            <w:vMerge w:val="continue"/>
            <w:shd w:val="clear" w:color="auto" w:fill="auto"/>
            <w:vAlign w:val="center"/>
          </w:tcPr>
          <w:p>
            <w:pPr>
              <w:spacing w:line="280" w:lineRule="exact"/>
              <w:jc w:val="center"/>
              <w:rPr>
                <w:b/>
                <w:sz w:val="18"/>
                <w:szCs w:val="18"/>
              </w:rPr>
            </w:pPr>
          </w:p>
        </w:tc>
        <w:tc>
          <w:tcPr>
            <w:tcW w:w="310" w:type="pct"/>
            <w:shd w:val="clear" w:color="auto" w:fill="FFFFFF"/>
            <w:noWrap/>
            <w:vAlign w:val="center"/>
          </w:tcPr>
          <w:p>
            <w:pPr>
              <w:spacing w:line="280" w:lineRule="exact"/>
              <w:jc w:val="center"/>
              <w:rPr>
                <w:b/>
                <w:sz w:val="18"/>
                <w:szCs w:val="18"/>
              </w:rPr>
            </w:pPr>
            <w:r>
              <w:rPr>
                <w:b/>
                <w:sz w:val="18"/>
                <w:szCs w:val="18"/>
              </w:rPr>
              <w:t>义安区</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未按要求公布资金使用进度；未按要求公布2019-2021年度补贴实施公告；未按要求公告2019-2021年度享受补贴农户信息表。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9" w:type="pct"/>
            <w:vMerge w:val="continue"/>
            <w:shd w:val="clear" w:color="auto" w:fill="auto"/>
            <w:vAlign w:val="center"/>
          </w:tcPr>
          <w:p>
            <w:pPr>
              <w:spacing w:line="280" w:lineRule="exact"/>
              <w:jc w:val="center"/>
              <w:rPr>
                <w:b/>
                <w:sz w:val="18"/>
                <w:szCs w:val="18"/>
              </w:rPr>
            </w:pPr>
          </w:p>
        </w:tc>
        <w:tc>
          <w:tcPr>
            <w:tcW w:w="310" w:type="pct"/>
            <w:shd w:val="clear" w:color="auto" w:fill="FFFFFF"/>
            <w:noWrap/>
            <w:vAlign w:val="center"/>
          </w:tcPr>
          <w:p>
            <w:pPr>
              <w:spacing w:line="280" w:lineRule="exact"/>
              <w:jc w:val="center"/>
              <w:rPr>
                <w:b/>
                <w:sz w:val="18"/>
                <w:szCs w:val="18"/>
              </w:rPr>
            </w:pPr>
            <w:r>
              <w:rPr>
                <w:b/>
                <w:sz w:val="18"/>
                <w:szCs w:val="18"/>
              </w:rPr>
              <w:t>枞阳县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无“农机购置补贴信息公开专栏”。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9" w:type="pct"/>
            <w:vMerge w:val="restart"/>
            <w:vAlign w:val="center"/>
          </w:tcPr>
          <w:p>
            <w:pPr>
              <w:spacing w:line="280" w:lineRule="exact"/>
              <w:jc w:val="center"/>
              <w:rPr>
                <w:b/>
                <w:sz w:val="18"/>
                <w:szCs w:val="18"/>
              </w:rPr>
            </w:pPr>
            <w:r>
              <w:rPr>
                <w:b/>
                <w:sz w:val="18"/>
                <w:szCs w:val="18"/>
              </w:rPr>
              <w:t>池州市</w:t>
            </w:r>
          </w:p>
        </w:tc>
        <w:tc>
          <w:tcPr>
            <w:tcW w:w="310" w:type="pct"/>
            <w:vAlign w:val="center"/>
          </w:tcPr>
          <w:p>
            <w:pPr>
              <w:spacing w:line="280" w:lineRule="exact"/>
              <w:jc w:val="center"/>
              <w:rPr>
                <w:b/>
                <w:sz w:val="18"/>
                <w:szCs w:val="18"/>
              </w:rPr>
            </w:pPr>
            <w:r>
              <w:rPr>
                <w:b/>
                <w:sz w:val="18"/>
                <w:szCs w:val="18"/>
              </w:rPr>
              <w:t>贵池区</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未按要求公告2019-2021年度享受补贴农户信息表；（未集中发布2019-2021农户信息表和公告）。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青阳县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缺少省级补贴额一览表（第二批）；未按要求公告2019-2021年度享受补贴农户信息表（未集中发布2019-2021农户信息表和公告）。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石台县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未按要求公布资金使用进度；未按要求公示补贴对象；未按要求公告2019-2021年度享受补贴农户信息表；（2019-2021信息表和公告未集中发布）。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东至县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补贴咨询投诉电话与省市不一致；（2019-2021信息表和公告未集中发布）。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9" w:type="pct"/>
            <w:vMerge w:val="restart"/>
            <w:vAlign w:val="center"/>
          </w:tcPr>
          <w:p>
            <w:pPr>
              <w:spacing w:line="280" w:lineRule="exact"/>
              <w:jc w:val="center"/>
              <w:rPr>
                <w:b/>
                <w:sz w:val="18"/>
                <w:szCs w:val="18"/>
              </w:rPr>
            </w:pPr>
            <w:r>
              <w:rPr>
                <w:b/>
                <w:sz w:val="18"/>
                <w:szCs w:val="18"/>
              </w:rPr>
              <w:t>安庆市</w:t>
            </w:r>
          </w:p>
        </w:tc>
        <w:tc>
          <w:tcPr>
            <w:tcW w:w="310" w:type="pct"/>
            <w:vAlign w:val="center"/>
          </w:tcPr>
          <w:p>
            <w:pPr>
              <w:spacing w:line="280" w:lineRule="exact"/>
              <w:jc w:val="center"/>
              <w:rPr>
                <w:b/>
                <w:sz w:val="18"/>
                <w:szCs w:val="18"/>
              </w:rPr>
            </w:pPr>
            <w:r>
              <w:rPr>
                <w:b/>
                <w:sz w:val="18"/>
                <w:szCs w:val="18"/>
              </w:rPr>
              <w:t>市辖区</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未按要求公告2019-2021年度享受补贴农户信息表；（2019-2021年度实施公告和信息表未集中公布）。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怀宁县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未按要求公告2019-2021年度享受补贴农户信息表；（2019-2021年度实施公告和信息表未集中公布）。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桐城市</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未按要求公告2019-2021年度享受补贴农户信息表；（2019-2021公告和信息表未集中发布）。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潜山县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缺少省级补贴额一览表（第二批）；咨询投诉电话与省公开栏不一致；未按要求公告2019-2021年度享受补贴农户信息表；（2019-2021年实施公告未集中发布）。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太湖县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（2019-2021年实施公告未集中发布）。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宿松县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未按要求公告2019-2021年度享受补贴农户信息表；（2019-2021年实施公告未集中发布）。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望江县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未按要求公布资金使用进度；（2019-2021实施公告和信息表未集中发布）。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岳西县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缺少省级补贴额一览表（第二批）；未按要求公告2019-2021年度享受补贴农户信息表；（2019-2021实施公告和信息表未集中公布）。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9" w:type="pct"/>
            <w:vMerge w:val="restart"/>
            <w:vAlign w:val="center"/>
          </w:tcPr>
          <w:p>
            <w:pPr>
              <w:spacing w:line="280" w:lineRule="exact"/>
              <w:jc w:val="center"/>
              <w:rPr>
                <w:b/>
                <w:sz w:val="18"/>
                <w:szCs w:val="18"/>
              </w:rPr>
            </w:pPr>
            <w:r>
              <w:rPr>
                <w:b/>
                <w:sz w:val="18"/>
                <w:szCs w:val="18"/>
              </w:rPr>
              <w:t>黄山市</w:t>
            </w:r>
          </w:p>
        </w:tc>
        <w:tc>
          <w:tcPr>
            <w:tcW w:w="310" w:type="pct"/>
            <w:vAlign w:val="center"/>
          </w:tcPr>
          <w:p>
            <w:pPr>
              <w:spacing w:line="280" w:lineRule="exact"/>
              <w:jc w:val="center"/>
              <w:rPr>
                <w:b/>
                <w:sz w:val="18"/>
                <w:szCs w:val="18"/>
              </w:rPr>
            </w:pPr>
            <w:r>
              <w:rPr>
                <w:b/>
                <w:sz w:val="18"/>
                <w:szCs w:val="18"/>
              </w:rPr>
              <w:t>屯溪区</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未按要求公告2019-2021年度享受补贴农户信息表；（2019-2021实施公告和信息表未集中公布）。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徽州区</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黄山区</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未按要求公告2019-2021年度享受补贴农户信息表；（2019-2021实施公告和信息表未集中公布）。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歙  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未按要求公告2019-2021年度享受补贴农户信息表。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休宁县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黟  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（2019-2021实施公告和信息表未集中公布）。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9" w:type="pct"/>
            <w:vMerge w:val="continue"/>
            <w:vAlign w:val="center"/>
          </w:tcPr>
          <w:p>
            <w:pPr>
              <w:spacing w:line="280" w:lineRule="exact"/>
              <w:jc w:val="center"/>
              <w:rPr>
                <w:b/>
                <w:sz w:val="18"/>
                <w:szCs w:val="18"/>
              </w:rPr>
            </w:pPr>
          </w:p>
        </w:tc>
        <w:tc>
          <w:tcPr>
            <w:tcW w:w="310" w:type="pct"/>
            <w:vAlign w:val="center"/>
          </w:tcPr>
          <w:p>
            <w:pPr>
              <w:spacing w:line="280" w:lineRule="exact"/>
              <w:jc w:val="center"/>
              <w:rPr>
                <w:b/>
                <w:sz w:val="18"/>
                <w:szCs w:val="18"/>
              </w:rPr>
            </w:pPr>
            <w:r>
              <w:rPr>
                <w:b/>
                <w:sz w:val="18"/>
                <w:szCs w:val="18"/>
              </w:rPr>
              <w:t>祁门县</w:t>
            </w:r>
          </w:p>
        </w:tc>
        <w:tc>
          <w:tcPr>
            <w:tcW w:w="323" w:type="pct"/>
            <w:noWrap/>
            <w:vAlign w:val="center"/>
          </w:tcPr>
          <w:p>
            <w:pPr>
              <w:spacing w:line="280" w:lineRule="exact"/>
              <w:jc w:val="center"/>
              <w:rPr>
                <w:rFonts w:ascii="宋体" w:hAnsi="宋体"/>
                <w:sz w:val="18"/>
                <w:szCs w:val="18"/>
              </w:rPr>
            </w:pPr>
            <w:r>
              <w:rPr>
                <w:rFonts w:ascii="宋体" w:hAnsi="宋体"/>
                <w:sz w:val="18"/>
                <w:szCs w:val="18"/>
              </w:rPr>
              <w:t>√</w:t>
            </w:r>
          </w:p>
        </w:tc>
        <w:tc>
          <w:tcPr>
            <w:tcW w:w="293" w:type="pct"/>
            <w:noWrap/>
            <w:vAlign w:val="center"/>
          </w:tcPr>
          <w:p>
            <w:pPr>
              <w:spacing w:line="280" w:lineRule="exact"/>
              <w:jc w:val="center"/>
              <w:rPr>
                <w:rFonts w:ascii="宋体" w:hAnsi="宋体"/>
                <w:sz w:val="18"/>
                <w:szCs w:val="18"/>
              </w:rPr>
            </w:pPr>
            <w:r>
              <w:rPr>
                <w:rFonts w:ascii="宋体" w:hAnsi="宋体"/>
                <w:sz w:val="18"/>
                <w:szCs w:val="18"/>
              </w:rPr>
              <w:t>√</w:t>
            </w:r>
          </w:p>
        </w:tc>
        <w:tc>
          <w:tcPr>
            <w:tcW w:w="283" w:type="pct"/>
            <w:noWrap/>
            <w:vAlign w:val="center"/>
          </w:tcPr>
          <w:p>
            <w:pPr>
              <w:spacing w:line="280" w:lineRule="exact"/>
              <w:jc w:val="center"/>
              <w:rPr>
                <w:rFonts w:ascii="宋体" w:hAnsi="宋体"/>
                <w:sz w:val="18"/>
                <w:szCs w:val="18"/>
              </w:rPr>
            </w:pPr>
            <w:r>
              <w:rPr>
                <w:rFonts w:ascii="宋体" w:hAnsi="宋体"/>
                <w:sz w:val="18"/>
                <w:szCs w:val="18"/>
              </w:rPr>
              <w:t>√</w:t>
            </w:r>
          </w:p>
        </w:tc>
        <w:tc>
          <w:tcPr>
            <w:tcW w:w="307" w:type="pct"/>
            <w:noWrap/>
            <w:vAlign w:val="center"/>
          </w:tcPr>
          <w:p>
            <w:pPr>
              <w:spacing w:line="280" w:lineRule="exact"/>
              <w:jc w:val="center"/>
              <w:rPr>
                <w:rFonts w:ascii="宋体" w:hAnsi="宋体"/>
                <w:sz w:val="18"/>
                <w:szCs w:val="18"/>
              </w:rPr>
            </w:pPr>
            <w:r>
              <w:rPr>
                <w:rFonts w:ascii="宋体" w:hAnsi="宋体"/>
                <w:sz w:val="18"/>
                <w:szCs w:val="18"/>
              </w:rPr>
              <w:t>√</w:t>
            </w:r>
          </w:p>
        </w:tc>
        <w:tc>
          <w:tcPr>
            <w:tcW w:w="303" w:type="pct"/>
            <w:noWrap/>
            <w:vAlign w:val="center"/>
          </w:tcPr>
          <w:p>
            <w:pPr>
              <w:spacing w:line="280" w:lineRule="exact"/>
              <w:jc w:val="center"/>
              <w:rPr>
                <w:rFonts w:ascii="宋体" w:hAnsi="宋体"/>
                <w:sz w:val="18"/>
                <w:szCs w:val="18"/>
              </w:rPr>
            </w:pPr>
            <w:r>
              <w:rPr>
                <w:rFonts w:ascii="宋体" w:hAnsi="宋体"/>
                <w:sz w:val="18"/>
                <w:szCs w:val="18"/>
              </w:rPr>
              <w:t>√</w:t>
            </w:r>
          </w:p>
        </w:tc>
        <w:tc>
          <w:tcPr>
            <w:tcW w:w="300" w:type="pct"/>
            <w:noWrap/>
            <w:vAlign w:val="center"/>
          </w:tcPr>
          <w:p>
            <w:pPr>
              <w:spacing w:line="280" w:lineRule="exact"/>
              <w:jc w:val="center"/>
              <w:rPr>
                <w:rFonts w:ascii="宋体" w:hAnsi="宋体"/>
                <w:sz w:val="18"/>
                <w:szCs w:val="18"/>
              </w:rPr>
            </w:pPr>
            <w:r>
              <w:rPr>
                <w:rFonts w:ascii="宋体" w:hAnsi="宋体"/>
                <w:sz w:val="18"/>
                <w:szCs w:val="18"/>
              </w:rPr>
              <w:t>√</w:t>
            </w:r>
          </w:p>
        </w:tc>
        <w:tc>
          <w:tcPr>
            <w:tcW w:w="287" w:type="pct"/>
            <w:noWrap/>
            <w:vAlign w:val="center"/>
          </w:tcPr>
          <w:p>
            <w:pPr>
              <w:spacing w:line="280" w:lineRule="exact"/>
              <w:jc w:val="center"/>
              <w:rPr>
                <w:rFonts w:ascii="宋体" w:hAnsi="宋体"/>
                <w:sz w:val="18"/>
                <w:szCs w:val="18"/>
              </w:rPr>
            </w:pPr>
            <w:r>
              <w:rPr>
                <w:rFonts w:ascii="宋体" w:hAnsi="宋体"/>
                <w:sz w:val="18"/>
                <w:szCs w:val="18"/>
              </w:rPr>
              <w:t>√</w:t>
            </w:r>
          </w:p>
        </w:tc>
        <w:tc>
          <w:tcPr>
            <w:tcW w:w="426" w:type="pct"/>
            <w:noWrap/>
            <w:vAlign w:val="center"/>
          </w:tcPr>
          <w:p>
            <w:pPr>
              <w:spacing w:line="280" w:lineRule="exact"/>
              <w:jc w:val="center"/>
              <w:rPr>
                <w:rFonts w:ascii="宋体" w:hAnsi="宋体"/>
                <w:sz w:val="18"/>
                <w:szCs w:val="18"/>
              </w:rPr>
            </w:pPr>
            <w:r>
              <w:rPr>
                <w:rFonts w:ascii="宋体" w:hAnsi="宋体"/>
                <w:sz w:val="18"/>
                <w:szCs w:val="18"/>
              </w:rPr>
              <w:t>√</w:t>
            </w:r>
          </w:p>
        </w:tc>
        <w:tc>
          <w:tcPr>
            <w:tcW w:w="468" w:type="pct"/>
            <w:noWrap/>
            <w:vAlign w:val="center"/>
          </w:tcPr>
          <w:p>
            <w:pPr>
              <w:spacing w:line="280" w:lineRule="exact"/>
              <w:jc w:val="center"/>
              <w:rPr>
                <w:rFonts w:ascii="宋体" w:hAnsi="宋体"/>
                <w:sz w:val="18"/>
                <w:szCs w:val="18"/>
              </w:rPr>
            </w:pPr>
            <w:r>
              <w:rPr>
                <w:rFonts w:ascii="宋体" w:hAnsi="宋体"/>
                <w:sz w:val="18"/>
                <w:szCs w:val="18"/>
              </w:rPr>
              <w:t>○</w:t>
            </w:r>
          </w:p>
        </w:tc>
        <w:tc>
          <w:tcPr>
            <w:tcW w:w="1332" w:type="pct"/>
            <w:vAlign w:val="center"/>
          </w:tcPr>
          <w:p>
            <w:pPr>
              <w:spacing w:line="280" w:lineRule="exact"/>
              <w:rPr>
                <w:sz w:val="18"/>
                <w:szCs w:val="18"/>
              </w:rPr>
            </w:pPr>
            <w:r>
              <w:rPr>
                <w:sz w:val="18"/>
                <w:szCs w:val="18"/>
              </w:rPr>
              <w:t>未按要求公告2019-2021年度享受补贴农户信息表；（2019-2021实施公告和信息表未集中公布）。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12"/>
            <w:vAlign w:val="center"/>
          </w:tcPr>
          <w:p>
            <w:pPr>
              <w:spacing w:line="280" w:lineRule="exact"/>
              <w:rPr>
                <w:b/>
                <w:sz w:val="18"/>
                <w:szCs w:val="18"/>
              </w:rPr>
            </w:pPr>
            <w:r>
              <w:rPr>
                <w:b/>
                <w:sz w:val="18"/>
                <w:szCs w:val="18"/>
              </w:rPr>
              <w:t>注：检查结果“√”表示有（是、有效），“○”表示无（否、无效）。信息截止时间：7月31日</w:t>
            </w:r>
          </w:p>
        </w:tc>
      </w:tr>
    </w:tbl>
    <w:p>
      <w:pPr>
        <w:spacing w:line="600" w:lineRule="exact"/>
        <w:ind w:firstLine="640" w:firstLineChars="200"/>
        <w:rPr>
          <w:rFonts w:eastAsia="仿宋_GB2312"/>
          <w:sz w:val="32"/>
          <w:szCs w:val="32"/>
        </w:rPr>
        <w:sectPr>
          <w:headerReference r:id="rId6" w:type="default"/>
          <w:footerReference r:id="rId8" w:type="default"/>
          <w:headerReference r:id="rId7" w:type="even"/>
          <w:footerReference r:id="rId9" w:type="even"/>
          <w:pgSz w:w="16838" w:h="11906" w:orient="landscape"/>
          <w:pgMar w:top="1531" w:right="1871" w:bottom="1531" w:left="1701" w:header="851" w:footer="1418" w:gutter="0"/>
          <w:cols w:space="425" w:num="1"/>
          <w:docGrid w:type="linesAndChars" w:linePitch="312" w:charSpace="0"/>
        </w:sectPr>
      </w:pPr>
    </w:p>
    <w:p>
      <w:pPr>
        <w:pStyle w:val="2"/>
        <w:spacing w:line="200" w:lineRule="exact"/>
        <w:ind w:left="0" w:leftChars="0" w:firstLine="0" w:firstLineChars="0"/>
        <w:rPr>
          <w:rFonts w:eastAsia="方正小标宋简体"/>
          <w:szCs w:val="32"/>
        </w:rPr>
      </w:pPr>
    </w:p>
    <w:p>
      <w:pPr>
        <w:pStyle w:val="2"/>
        <w:spacing w:line="200" w:lineRule="exact"/>
        <w:ind w:left="760" w:leftChars="1" w:hanging="758" w:hangingChars="361"/>
        <w:rPr>
          <w:rFonts w:eastAsia="方正小标宋简体"/>
          <w:szCs w:val="32"/>
        </w:rPr>
      </w:pPr>
    </w:p>
    <w:p>
      <w:pPr>
        <w:tabs>
          <w:tab w:val="left" w:pos="8715"/>
        </w:tabs>
        <w:snapToGrid w:val="0"/>
        <w:spacing w:line="60" w:lineRule="exact"/>
        <w:ind w:left="984" w:leftChars="150" w:right="210" w:rightChars="100" w:hanging="669" w:hangingChars="319"/>
        <w:rPr>
          <w:rFonts w:eastAsia="方正小标宋简体"/>
          <w:sz w:val="44"/>
          <w:szCs w:val="44"/>
        </w:rPr>
      </w:pPr>
      <w:bookmarkStart w:id="2" w:name="_GoBack"/>
      <w:bookmarkEnd w:id="2"/>
      <w:r>
        <mc:AlternateContent>
          <mc:Choice Requires="wps">
            <w:drawing>
              <wp:anchor distT="0" distB="0" distL="114300" distR="114300" simplePos="0" relativeHeight="251672576" behindDoc="0" locked="0" layoutInCell="1" allowOverlap="1">
                <wp:simplePos x="0" y="0"/>
                <wp:positionH relativeFrom="column">
                  <wp:align>center</wp:align>
                </wp:positionH>
                <wp:positionV relativeFrom="paragraph">
                  <wp:posOffset>36195</wp:posOffset>
                </wp:positionV>
                <wp:extent cx="5615940" cy="0"/>
                <wp:effectExtent l="0" t="0" r="0" b="0"/>
                <wp:wrapNone/>
                <wp:docPr id="7" name="直接连接符 6"/>
                <wp:cNvGraphicFramePr/>
                <a:graphic xmlns:a="http://schemas.openxmlformats.org/drawingml/2006/main">
                  <a:graphicData uri="http://schemas.microsoft.com/office/word/2010/wordprocessingShape">
                    <wps:wsp>
                      <wps:cNvCnPr>
                        <a:cxnSpLocks noChangeShapeType="true"/>
                      </wps:cNvCnPr>
                      <wps:spPr bwMode="auto">
                        <a:xfrm>
                          <a:off x="0" y="0"/>
                          <a:ext cx="5615940" cy="0"/>
                        </a:xfrm>
                        <a:prstGeom prst="line">
                          <a:avLst/>
                        </a:prstGeom>
                        <a:noFill/>
                        <a:ln w="12700">
                          <a:solidFill>
                            <a:srgbClr val="000000"/>
                          </a:solidFill>
                          <a:round/>
                        </a:ln>
                        <a:effectLst/>
                      </wps:spPr>
                      <wps:bodyPr/>
                    </wps:wsp>
                  </a:graphicData>
                </a:graphic>
              </wp:anchor>
            </w:drawing>
          </mc:Choice>
          <mc:Fallback>
            <w:pict>
              <v:line id="直接连接符 6" o:spid="_x0000_s1026" o:spt="20" style="position:absolute;left:0pt;margin-top:2.85pt;height:0pt;width:442.2pt;mso-position-horizontal:center;z-index:251672576;mso-width-relative:page;mso-height-relative:page;" filled="f" stroked="t" coordsize="21600,21600" o:gfxdata="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0hQK6dQAAAAE&#10;AQAADwAAAAAAAAABACAAAAA4AAAAZHJzL2Rvd25yZXYueG1sUEsBAhQAFAAAAAgAh07iQC7fxOnR&#10;AQAAbgMAAA4AAAAAAAAAAQAgAAAAOQEAAGRycy9lMm9Eb2MueG1sUEsFBgAAAAAGAAYAWQEAAHwF&#10;AAAAAA==&#10;">
                <v:fill on="f" focussize="0,0"/>
                <v:stroke weight="1pt" color="#000000" joinstyle="round"/>
                <v:imagedata o:title=""/>
                <o:lock v:ext="edit" aspectratio="f"/>
              </v:line>
            </w:pict>
          </mc:Fallback>
        </mc:AlternateContent>
      </w:r>
    </w:p>
    <w:sectPr>
      <w:headerReference r:id="rId10" w:type="default"/>
      <w:footerReference r:id="rId12" w:type="default"/>
      <w:headerReference r:id="rId11" w:type="even"/>
      <w:footerReference r:id="rId13" w:type="even"/>
      <w:pgSz w:w="11906" w:h="16838"/>
      <w:pgMar w:top="1871" w:right="1531" w:bottom="1701"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814" w:wrap="around" w:vAnchor="text" w:hAnchor="margin" w:xAlign="outside" w:y="-33"/>
      <w:jc w:val="center"/>
      <w:rPr>
        <w:rStyle w:val="11"/>
        <w:rFonts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3</w:t>
    </w:r>
    <w:r>
      <w:rPr>
        <w:rStyle w:val="11"/>
        <w:rFonts w:ascii="宋体" w:hAnsi="宋体"/>
        <w:sz w:val="28"/>
        <w:szCs w:val="28"/>
      </w:rPr>
      <w:fldChar w:fldCharType="end"/>
    </w:r>
    <w:r>
      <w:rPr>
        <w:rStyle w:val="11"/>
        <w:rFonts w:hint="eastAsia" w:ascii="宋体" w:hAnsi="宋体"/>
        <w:sz w:val="28"/>
        <w:szCs w:val="28"/>
      </w:rPr>
      <w:t xml:space="preserve"> —</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814" w:wrap="around" w:vAnchor="text" w:hAnchor="margin" w:xAlign="outside" w:y="1"/>
      <w:jc w:val="center"/>
      <w:rPr>
        <w:rStyle w:val="11"/>
        <w:rFonts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2</w:t>
    </w:r>
    <w:r>
      <w:rPr>
        <w:rStyle w:val="11"/>
        <w:rFonts w:ascii="宋体" w:hAnsi="宋体"/>
        <w:sz w:val="28"/>
        <w:szCs w:val="28"/>
      </w:rPr>
      <w:fldChar w:fldCharType="end"/>
    </w:r>
    <w:r>
      <w:rPr>
        <w:rStyle w:val="11"/>
        <w:rFonts w:hint="eastAsia" w:ascii="宋体" w:hAnsi="宋体"/>
        <w:sz w:val="28"/>
        <w:szCs w:val="28"/>
      </w:rPr>
      <w:t xml:space="preserve"> —</w: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bookmarkStart w:id="0" w:name="T4"/>
    <w:bookmarkStart w:id="1" w:name="T3"/>
    <w:r>
      <mc:AlternateContent>
        <mc:Choice Requires="wps">
          <w:drawing>
            <wp:anchor distT="0" distB="0" distL="114300" distR="114300" simplePos="0" relativeHeight="251660288" behindDoc="0" locked="0" layoutInCell="1" allowOverlap="1">
              <wp:simplePos x="0" y="0"/>
              <wp:positionH relativeFrom="column">
                <wp:posOffset>-250190</wp:posOffset>
              </wp:positionH>
              <wp:positionV relativeFrom="paragraph">
                <wp:posOffset>349250</wp:posOffset>
              </wp:positionV>
              <wp:extent cx="6120130" cy="0"/>
              <wp:effectExtent l="0" t="0" r="0" b="0"/>
              <wp:wrapNone/>
              <wp:docPr id="4" name="直接箭头连接符 4"/>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straightConnector1">
                        <a:avLst/>
                      </a:prstGeom>
                      <a:noFill/>
                      <a:ln w="6350">
                        <a:solidFill>
                          <a:srgbClr val="FF0000"/>
                        </a:solidFill>
                        <a:round/>
                      </a:ln>
                      <a:effectLst/>
                    </wps:spPr>
                    <wps:bodyPr/>
                  </wps:wsp>
                </a:graphicData>
              </a:graphic>
            </wp:anchor>
          </w:drawing>
        </mc:Choice>
        <mc:Fallback>
          <w:pict>
            <v:shape id="_x0000_s1026" o:spid="_x0000_s1026" o:spt="32" type="#_x0000_t32" style="position:absolute;left:0pt;margin-left:-19.7pt;margin-top:27.5pt;height:0pt;width:481.9pt;z-index:251660288;mso-width-relative:page;mso-height-relative:page;" filled="f" stroked="t" coordsize="21600,21600" o:gfxdata="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NQOq77VAAAACQEAAA8AAAAAAAAAAQAgAAAAOAAAAGRycy9kb3ducmV2LnhtbFBLAQIU&#10;ABQAAAAIAIdO4kBS5yl94AEAAIEDAAAOAAAAAAAAAAEAIAAAADoBAABkcnMvZTJvRG9jLnhtbFBL&#10;BQYAAAAABgAGAFkBAACMBQAAAAA=&#10;">
              <v:fill on="f" focussize="0,0"/>
              <v:stroke weight="0.5pt" color="#FF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-252095</wp:posOffset>
              </wp:positionH>
              <wp:positionV relativeFrom="paragraph">
                <wp:posOffset>386080</wp:posOffset>
              </wp:positionV>
              <wp:extent cx="6120130" cy="0"/>
              <wp:effectExtent l="0" t="15875" r="13970" b="22225"/>
              <wp:wrapNone/>
              <wp:docPr id="2" name="直接箭头连接符 2"/>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straightConnector1">
                        <a:avLst/>
                      </a:prstGeom>
                      <a:noFill/>
                      <a:ln w="31750">
                        <a:solidFill>
                          <a:srgbClr val="FF0000"/>
                        </a:solidFill>
                        <a:round/>
                      </a:ln>
                      <a:effectLst/>
                    </wps:spPr>
                    <wps:bodyPr/>
                  </wps:wsp>
                </a:graphicData>
              </a:graphic>
            </wp:anchor>
          </w:drawing>
        </mc:Choice>
        <mc:Fallback>
          <w:pict>
            <v:shape id="_x0000_s1026" o:spid="_x0000_s1026" o:spt="32" type="#_x0000_t32" style="position:absolute;left:0pt;margin-left:-19.85pt;margin-top:30.4pt;height:0pt;width:481.9pt;z-index:251661312;mso-width-relative:page;mso-height-relative:page;" filled="f" stroked="t" coordsize="21600,21600" o:gfxdata="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sItGo9YAAAAJAQAADwAAAAAAAAABACAAAAA4AAAAZHJzL2Rvd25yZXYueG1sUEsB&#10;AhQAFAAAAAgAh07iQEB1fA3hAQAAggMAAA4AAAAAAAAAAQAgAAAAOwEAAGRycy9lMm9Eb2MueG1s&#10;UEsFBgAAAAAGAAYAWQEAAI4FAAAAAA==&#10;">
              <v:fill on="f" focussize="0,0"/>
              <v:stroke weight="2.5pt" color="#FF0000" joinstyle="round"/>
              <v:imagedata o:title=""/>
              <o:lock v:ext="edit" aspectratio="f"/>
            </v:shape>
          </w:pict>
        </mc:Fallback>
      </mc:AlternateContent>
    </w:r>
    <w:bookmarkEnd w:id="0"/>
    <w:bookmarkEnd w:id="1"/>
    <w:r>
      <mc:AlternateContent>
        <mc:Choice Requires="wps">
          <w:drawing>
            <wp:anchor distT="0" distB="0" distL="114300" distR="114300" simplePos="0" relativeHeight="251659264" behindDoc="0" locked="0" layoutInCell="1" allowOverlap="1">
              <wp:simplePos x="0" y="0"/>
              <wp:positionH relativeFrom="column">
                <wp:posOffset>756285</wp:posOffset>
              </wp:positionH>
              <wp:positionV relativeFrom="paragraph">
                <wp:posOffset>9996170</wp:posOffset>
              </wp:positionV>
              <wp:extent cx="6120130" cy="0"/>
              <wp:effectExtent l="0" t="15875" r="13970" b="22225"/>
              <wp:wrapNone/>
              <wp:docPr id="1" name="直接箭头连接符 1"/>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straightConnector1">
                        <a:avLst/>
                      </a:prstGeom>
                      <a:noFill/>
                      <a:ln w="31750">
                        <a:solidFill>
                          <a:srgbClr val="FF0000"/>
                        </a:solidFill>
                        <a:round/>
                      </a:ln>
                      <a:effectLst/>
                    </wps:spPr>
                    <wps:bodyPr/>
                  </wps:wsp>
                </a:graphicData>
              </a:graphic>
            </wp:anchor>
          </w:drawing>
        </mc:Choice>
        <mc:Fallback>
          <w:pict>
            <v:shape id="_x0000_s1026" o:spid="_x0000_s1026" o:spt="32" type="#_x0000_t32" style="position:absolute;left:0pt;margin-left:59.55pt;margin-top:787.1pt;height:0pt;width:481.9pt;z-index:251659264;mso-width-relative:page;mso-height-relative:page;" filled="f" stroked="t" coordsize="21600,21600" o:gfxdata="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NP729gAAAAOAQAADwAAAAAAAAABACAAAAA4AAAAZHJzL2Rvd25yZXYueG1s&#10;UEsBAhQAFAAAAAgAh07iQBO/PeziAQAAggMAAA4AAAAAAAAAAQAgAAAAPQEAAGRycy9lMm9Eb2Mu&#10;eG1sUEsFBgAAAAAGAAYAWQEAAJEFAAAAAA==&#10;">
              <v:fill on="f" focussize="0,0"/>
              <v:stroke weight="2.5pt" color="#FF0000" joinstyle="round"/>
              <v:imagedata o:title=""/>
              <o:lock v:ext="edit" aspectratio="f"/>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3360" behindDoc="0" locked="0" layoutInCell="1" allowOverlap="1">
              <wp:simplePos x="0" y="0"/>
              <wp:positionH relativeFrom="page">
                <wp:posOffset>652780</wp:posOffset>
              </wp:positionH>
              <wp:positionV relativeFrom="paragraph">
                <wp:posOffset>-956945</wp:posOffset>
              </wp:positionV>
              <wp:extent cx="334010" cy="82169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334010" cy="821690"/>
                      </a:xfrm>
                      <a:prstGeom prst="rect">
                        <a:avLst/>
                      </a:prstGeom>
                      <a:noFill/>
                      <a:ln w="6350">
                        <a:noFill/>
                      </a:ln>
                      <a:effectLst/>
                    </wps:spPr>
                    <wps:txbx>
                      <w:txbxContent>
                        <w:p>
                          <w:pPr>
                            <w:pStyle w:val="4"/>
                            <w:spacing w:line="600" w:lineRule="exact"/>
                            <w:jc w:val="center"/>
                            <w:rPr>
                              <w:rStyle w:val="11"/>
                              <w:rFonts w:ascii="宋体" w:hAnsi="宋体"/>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5</w:t>
                          </w:r>
                          <w:r>
                            <w:rPr>
                              <w:rFonts w:ascii="宋体" w:hAnsi="宋体"/>
                              <w:sz w:val="28"/>
                              <w:szCs w:val="28"/>
                            </w:rPr>
                            <w:fldChar w:fldCharType="end"/>
                          </w:r>
                          <w:r>
                            <w:rPr>
                              <w:rStyle w:val="11"/>
                              <w:rFonts w:hint="eastAsia" w:ascii="宋体" w:hAnsi="宋体"/>
                              <w:sz w:val="28"/>
                              <w:szCs w:val="28"/>
                            </w:rPr>
                            <w:t xml:space="preserve"> —</w:t>
                          </w:r>
                        </w:p>
                      </w:txbxContent>
                    </wps:txbx>
                    <wps:bodyPr rot="0" spcFirstLastPara="0" vertOverflow="overflow" horzOverflow="overflow" vert="eaVert"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51.4pt;margin-top:-75.35pt;height:64.7pt;width:26.3pt;mso-position-horizontal-relative:page;z-index:251663360;mso-width-relative:page;mso-height-relative:page;" filled="f" stroked="f" coordsize="21600,21600" o:gfxdata="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P5oVgPZAAAADAEAAA8AAAAAAAAAAQAgAAAAOAAAAGRycy9k&#10;b3ducmV2LnhtbFBLAQIUABQAAAAIAIdO4kDl6yhjJAIAACkEAAAOAAAAAAAAAAEAIAAAAD4BAABk&#10;cnMvZTJvRG9jLnhtbFBLBQYAAAAABgAGAFkBAADUBQAAAAA=&#10;">
              <v:fill on="f" focussize="0,0"/>
              <v:stroke on="f" weight="0.5pt"/>
              <v:imagedata o:title=""/>
              <o:lock v:ext="edit" aspectratio="f"/>
              <v:textbox inset="0mm,0mm,0mm,0mm" style="layout-flow:vertical-ideographic;">
                <w:txbxContent>
                  <w:p>
                    <w:pPr>
                      <w:pStyle w:val="4"/>
                      <w:spacing w:line="600" w:lineRule="exact"/>
                      <w:jc w:val="center"/>
                      <w:rPr>
                        <w:rStyle w:val="11"/>
                        <w:rFonts w:ascii="宋体" w:hAnsi="宋体"/>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5</w:t>
                    </w:r>
                    <w:r>
                      <w:rPr>
                        <w:rFonts w:ascii="宋体" w:hAnsi="宋体"/>
                        <w:sz w:val="28"/>
                        <w:szCs w:val="28"/>
                      </w:rPr>
                      <w:fldChar w:fldCharType="end"/>
                    </w:r>
                    <w:r>
                      <w:rPr>
                        <w:rStyle w:val="11"/>
                        <w:rFonts w:hint="eastAsia" w:ascii="宋体" w:hAnsi="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5408" behindDoc="0" locked="0" layoutInCell="1" allowOverlap="1">
              <wp:simplePos x="0" y="0"/>
              <wp:positionH relativeFrom="page">
                <wp:posOffset>684530</wp:posOffset>
              </wp:positionH>
              <wp:positionV relativeFrom="paragraph">
                <wp:posOffset>453390</wp:posOffset>
              </wp:positionV>
              <wp:extent cx="334010" cy="82169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334010" cy="821690"/>
                      </a:xfrm>
                      <a:prstGeom prst="rect">
                        <a:avLst/>
                      </a:prstGeom>
                      <a:noFill/>
                      <a:ln w="6350">
                        <a:noFill/>
                      </a:ln>
                      <a:effectLst/>
                    </wps:spPr>
                    <wps:txbx>
                      <w:txbxContent>
                        <w:p>
                          <w:pPr>
                            <w:pStyle w:val="4"/>
                            <w:spacing w:line="600" w:lineRule="exact"/>
                            <w:jc w:val="center"/>
                            <w:rPr>
                              <w:rStyle w:val="11"/>
                              <w:rFonts w:ascii="宋体" w:hAnsi="宋体"/>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4</w:t>
                          </w:r>
                          <w:r>
                            <w:rPr>
                              <w:rFonts w:ascii="宋体" w:hAnsi="宋体"/>
                              <w:sz w:val="28"/>
                              <w:szCs w:val="28"/>
                            </w:rPr>
                            <w:fldChar w:fldCharType="end"/>
                          </w:r>
                          <w:r>
                            <w:rPr>
                              <w:rStyle w:val="11"/>
                              <w:rFonts w:hint="eastAsia" w:ascii="宋体" w:hAnsi="宋体"/>
                              <w:sz w:val="28"/>
                              <w:szCs w:val="28"/>
                            </w:rPr>
                            <w:t xml:space="preserve"> —</w:t>
                          </w:r>
                        </w:p>
                      </w:txbxContent>
                    </wps:txbx>
                    <wps:bodyPr rot="0" spcFirstLastPara="0" vertOverflow="overflow" horzOverflow="overflow" vert="eaVert"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53.9pt;margin-top:35.7pt;height:64.7pt;width:26.3pt;mso-position-horizontal-relative:page;z-index:251665408;mso-width-relative:page;mso-height-relative:page;" filled="f" stroked="f" coordsize="21600,21600" o:gfxdata="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aLwtdYAAAAKAQAADwAAAAAAAAABACAAAAA4AAAAZHJzL2Rvd25y&#10;ZXYueG1sUEsBAhQAFAAAAAgAh07iQIr5SR0jAgAAKQQAAA4AAAAAAAAAAQAgAAAAOwEAAGRycy9l&#10;Mm9Eb2MueG1sUEsFBgAAAAAGAAYAWQEAANAFAAAAAA==&#10;">
              <v:fill on="f" focussize="0,0"/>
              <v:stroke on="f" weight="0.5pt"/>
              <v:imagedata o:title=""/>
              <o:lock v:ext="edit" aspectratio="f"/>
              <v:textbox inset="0mm,0mm,0mm,0mm" style="layout-flow:vertical-ideographic;">
                <w:txbxContent>
                  <w:p>
                    <w:pPr>
                      <w:pStyle w:val="4"/>
                      <w:spacing w:line="600" w:lineRule="exact"/>
                      <w:jc w:val="center"/>
                      <w:rPr>
                        <w:rStyle w:val="11"/>
                        <w:rFonts w:ascii="宋体" w:hAnsi="宋体"/>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4</w:t>
                    </w:r>
                    <w:r>
                      <w:rPr>
                        <w:rFonts w:ascii="宋体" w:hAnsi="宋体"/>
                        <w:sz w:val="28"/>
                        <w:szCs w:val="28"/>
                      </w:rPr>
                      <w:fldChar w:fldCharType="end"/>
                    </w:r>
                    <w:r>
                      <w:rPr>
                        <w:rStyle w:val="11"/>
                        <w:rFonts w:hint="eastAsia" w:ascii="宋体" w:hAnsi="宋体"/>
                        <w:sz w:val="28"/>
                        <w:szCs w:val="28"/>
                      </w:rPr>
                      <w:t xml:space="preserve">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bordersDoNotSurroundHeader w:val="true"/>
  <w:bordersDoNotSurroundFooter w:val="true"/>
  <w:doNotTrackMoves/>
  <w:trackRevisions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A3"/>
    <w:rsid w:val="00005E43"/>
    <w:rsid w:val="0000788E"/>
    <w:rsid w:val="000175C8"/>
    <w:rsid w:val="00026E49"/>
    <w:rsid w:val="00044BDB"/>
    <w:rsid w:val="0004580D"/>
    <w:rsid w:val="00046454"/>
    <w:rsid w:val="0004654D"/>
    <w:rsid w:val="0005641F"/>
    <w:rsid w:val="000867D7"/>
    <w:rsid w:val="000A002B"/>
    <w:rsid w:val="000A7CBE"/>
    <w:rsid w:val="000D4A59"/>
    <w:rsid w:val="000F08A4"/>
    <w:rsid w:val="000F7EC5"/>
    <w:rsid w:val="00111B4D"/>
    <w:rsid w:val="0012303B"/>
    <w:rsid w:val="00123B78"/>
    <w:rsid w:val="0012571F"/>
    <w:rsid w:val="00132663"/>
    <w:rsid w:val="0015712E"/>
    <w:rsid w:val="001578BC"/>
    <w:rsid w:val="00161D72"/>
    <w:rsid w:val="00170A12"/>
    <w:rsid w:val="00182123"/>
    <w:rsid w:val="001868B8"/>
    <w:rsid w:val="00197BB1"/>
    <w:rsid w:val="001B376C"/>
    <w:rsid w:val="001B4A53"/>
    <w:rsid w:val="001C0B76"/>
    <w:rsid w:val="001C3390"/>
    <w:rsid w:val="001D5057"/>
    <w:rsid w:val="001D79AA"/>
    <w:rsid w:val="001E6E80"/>
    <w:rsid w:val="001E7D69"/>
    <w:rsid w:val="001F710A"/>
    <w:rsid w:val="002001B4"/>
    <w:rsid w:val="00202B4B"/>
    <w:rsid w:val="00215D27"/>
    <w:rsid w:val="00233214"/>
    <w:rsid w:val="00234EC1"/>
    <w:rsid w:val="00236F98"/>
    <w:rsid w:val="00237645"/>
    <w:rsid w:val="00247276"/>
    <w:rsid w:val="002520CF"/>
    <w:rsid w:val="00264571"/>
    <w:rsid w:val="002709D1"/>
    <w:rsid w:val="0028333D"/>
    <w:rsid w:val="0028535B"/>
    <w:rsid w:val="002858B6"/>
    <w:rsid w:val="00291CE7"/>
    <w:rsid w:val="00292480"/>
    <w:rsid w:val="002A12D6"/>
    <w:rsid w:val="002A297A"/>
    <w:rsid w:val="002A757C"/>
    <w:rsid w:val="002B35A0"/>
    <w:rsid w:val="002B5740"/>
    <w:rsid w:val="002C5D5F"/>
    <w:rsid w:val="002D536F"/>
    <w:rsid w:val="002D7E9C"/>
    <w:rsid w:val="002F6505"/>
    <w:rsid w:val="00300A45"/>
    <w:rsid w:val="0031692E"/>
    <w:rsid w:val="00330C07"/>
    <w:rsid w:val="00346A7A"/>
    <w:rsid w:val="00347C39"/>
    <w:rsid w:val="00361775"/>
    <w:rsid w:val="00373E63"/>
    <w:rsid w:val="0037575C"/>
    <w:rsid w:val="00385035"/>
    <w:rsid w:val="00385D5E"/>
    <w:rsid w:val="003863CA"/>
    <w:rsid w:val="00387379"/>
    <w:rsid w:val="00393BB3"/>
    <w:rsid w:val="003A14C2"/>
    <w:rsid w:val="003B7797"/>
    <w:rsid w:val="003E1574"/>
    <w:rsid w:val="00414F37"/>
    <w:rsid w:val="00430C96"/>
    <w:rsid w:val="00452749"/>
    <w:rsid w:val="004652F8"/>
    <w:rsid w:val="00465895"/>
    <w:rsid w:val="00475A93"/>
    <w:rsid w:val="00477848"/>
    <w:rsid w:val="00483350"/>
    <w:rsid w:val="00486F4C"/>
    <w:rsid w:val="00494F1E"/>
    <w:rsid w:val="004A391B"/>
    <w:rsid w:val="004A4679"/>
    <w:rsid w:val="004C3C8E"/>
    <w:rsid w:val="004D6D96"/>
    <w:rsid w:val="004E797D"/>
    <w:rsid w:val="004F15FE"/>
    <w:rsid w:val="004F19D8"/>
    <w:rsid w:val="004F4B16"/>
    <w:rsid w:val="004F63B3"/>
    <w:rsid w:val="004F67C7"/>
    <w:rsid w:val="00501BC6"/>
    <w:rsid w:val="00504869"/>
    <w:rsid w:val="00507554"/>
    <w:rsid w:val="005151C8"/>
    <w:rsid w:val="005162FA"/>
    <w:rsid w:val="005303DD"/>
    <w:rsid w:val="00531A37"/>
    <w:rsid w:val="00534258"/>
    <w:rsid w:val="005521D5"/>
    <w:rsid w:val="00565FE0"/>
    <w:rsid w:val="0058028A"/>
    <w:rsid w:val="00580D7B"/>
    <w:rsid w:val="005857BA"/>
    <w:rsid w:val="005860FB"/>
    <w:rsid w:val="00587875"/>
    <w:rsid w:val="00592A38"/>
    <w:rsid w:val="005A020E"/>
    <w:rsid w:val="005C0E37"/>
    <w:rsid w:val="005C3CC8"/>
    <w:rsid w:val="005E32C1"/>
    <w:rsid w:val="005E548D"/>
    <w:rsid w:val="005E74F4"/>
    <w:rsid w:val="005F6109"/>
    <w:rsid w:val="006014BA"/>
    <w:rsid w:val="006075E0"/>
    <w:rsid w:val="00620CF5"/>
    <w:rsid w:val="0062481C"/>
    <w:rsid w:val="006464F5"/>
    <w:rsid w:val="00650FD3"/>
    <w:rsid w:val="00654491"/>
    <w:rsid w:val="00671906"/>
    <w:rsid w:val="0068045A"/>
    <w:rsid w:val="00695CAE"/>
    <w:rsid w:val="006A1B99"/>
    <w:rsid w:val="006A66E1"/>
    <w:rsid w:val="006B269E"/>
    <w:rsid w:val="006B3010"/>
    <w:rsid w:val="006B5A51"/>
    <w:rsid w:val="006C525D"/>
    <w:rsid w:val="006C6180"/>
    <w:rsid w:val="006E321C"/>
    <w:rsid w:val="006F3303"/>
    <w:rsid w:val="00700AD3"/>
    <w:rsid w:val="00710823"/>
    <w:rsid w:val="00714224"/>
    <w:rsid w:val="007147C3"/>
    <w:rsid w:val="007221A4"/>
    <w:rsid w:val="00732B4F"/>
    <w:rsid w:val="00735C88"/>
    <w:rsid w:val="00742190"/>
    <w:rsid w:val="0074631D"/>
    <w:rsid w:val="0076391C"/>
    <w:rsid w:val="007678CC"/>
    <w:rsid w:val="00771AAC"/>
    <w:rsid w:val="0078778B"/>
    <w:rsid w:val="007A09F6"/>
    <w:rsid w:val="007A255D"/>
    <w:rsid w:val="007A58D2"/>
    <w:rsid w:val="007C320F"/>
    <w:rsid w:val="007D4B50"/>
    <w:rsid w:val="007D622A"/>
    <w:rsid w:val="007E4461"/>
    <w:rsid w:val="007E7967"/>
    <w:rsid w:val="00803C83"/>
    <w:rsid w:val="00811F46"/>
    <w:rsid w:val="008168E4"/>
    <w:rsid w:val="00820C33"/>
    <w:rsid w:val="00824131"/>
    <w:rsid w:val="008362CB"/>
    <w:rsid w:val="00842BEA"/>
    <w:rsid w:val="0084670F"/>
    <w:rsid w:val="008542D1"/>
    <w:rsid w:val="0085777C"/>
    <w:rsid w:val="00861912"/>
    <w:rsid w:val="00884FC2"/>
    <w:rsid w:val="008A036F"/>
    <w:rsid w:val="008A229C"/>
    <w:rsid w:val="008A4897"/>
    <w:rsid w:val="008B00AC"/>
    <w:rsid w:val="008B5B43"/>
    <w:rsid w:val="008B6F60"/>
    <w:rsid w:val="008D2C71"/>
    <w:rsid w:val="008D4512"/>
    <w:rsid w:val="008D7736"/>
    <w:rsid w:val="008E115D"/>
    <w:rsid w:val="008F67E4"/>
    <w:rsid w:val="00912471"/>
    <w:rsid w:val="0091271D"/>
    <w:rsid w:val="009174EC"/>
    <w:rsid w:val="00923126"/>
    <w:rsid w:val="00931F05"/>
    <w:rsid w:val="009369D0"/>
    <w:rsid w:val="009428BC"/>
    <w:rsid w:val="009479BC"/>
    <w:rsid w:val="009516CC"/>
    <w:rsid w:val="009623FD"/>
    <w:rsid w:val="00963353"/>
    <w:rsid w:val="00963DFC"/>
    <w:rsid w:val="00980BB3"/>
    <w:rsid w:val="00986ABE"/>
    <w:rsid w:val="0098703E"/>
    <w:rsid w:val="00991980"/>
    <w:rsid w:val="00991DD9"/>
    <w:rsid w:val="0099516C"/>
    <w:rsid w:val="00996BDE"/>
    <w:rsid w:val="00996D35"/>
    <w:rsid w:val="009A2509"/>
    <w:rsid w:val="009B4CB3"/>
    <w:rsid w:val="009B6671"/>
    <w:rsid w:val="009C3C94"/>
    <w:rsid w:val="009D621D"/>
    <w:rsid w:val="009E0CD7"/>
    <w:rsid w:val="009F3176"/>
    <w:rsid w:val="00A00D4D"/>
    <w:rsid w:val="00A07E95"/>
    <w:rsid w:val="00A165A3"/>
    <w:rsid w:val="00A25719"/>
    <w:rsid w:val="00A30806"/>
    <w:rsid w:val="00A3694E"/>
    <w:rsid w:val="00A47C88"/>
    <w:rsid w:val="00A618C5"/>
    <w:rsid w:val="00A72C09"/>
    <w:rsid w:val="00A73D82"/>
    <w:rsid w:val="00A743AD"/>
    <w:rsid w:val="00A768D3"/>
    <w:rsid w:val="00A83C6B"/>
    <w:rsid w:val="00A92481"/>
    <w:rsid w:val="00AA2F8D"/>
    <w:rsid w:val="00AA7321"/>
    <w:rsid w:val="00AB0607"/>
    <w:rsid w:val="00AB4A82"/>
    <w:rsid w:val="00AE76B6"/>
    <w:rsid w:val="00AF13DA"/>
    <w:rsid w:val="00AF1754"/>
    <w:rsid w:val="00B03555"/>
    <w:rsid w:val="00B17777"/>
    <w:rsid w:val="00B200FC"/>
    <w:rsid w:val="00B24D00"/>
    <w:rsid w:val="00B666D1"/>
    <w:rsid w:val="00B80639"/>
    <w:rsid w:val="00B83343"/>
    <w:rsid w:val="00B866E7"/>
    <w:rsid w:val="00B94235"/>
    <w:rsid w:val="00B97863"/>
    <w:rsid w:val="00BA7A57"/>
    <w:rsid w:val="00BB6DC5"/>
    <w:rsid w:val="00BC1667"/>
    <w:rsid w:val="00BF1477"/>
    <w:rsid w:val="00C13030"/>
    <w:rsid w:val="00C15FA3"/>
    <w:rsid w:val="00C16BCE"/>
    <w:rsid w:val="00C21721"/>
    <w:rsid w:val="00C23921"/>
    <w:rsid w:val="00C35CC0"/>
    <w:rsid w:val="00C415F9"/>
    <w:rsid w:val="00C45C91"/>
    <w:rsid w:val="00C54D30"/>
    <w:rsid w:val="00C6527F"/>
    <w:rsid w:val="00C75B34"/>
    <w:rsid w:val="00C86A94"/>
    <w:rsid w:val="00CA46C0"/>
    <w:rsid w:val="00CA7329"/>
    <w:rsid w:val="00CB4EF3"/>
    <w:rsid w:val="00CC354A"/>
    <w:rsid w:val="00CE3CBB"/>
    <w:rsid w:val="00CF3822"/>
    <w:rsid w:val="00D0111A"/>
    <w:rsid w:val="00D023BF"/>
    <w:rsid w:val="00D32FDC"/>
    <w:rsid w:val="00D62BE4"/>
    <w:rsid w:val="00D71E03"/>
    <w:rsid w:val="00D877B3"/>
    <w:rsid w:val="00D91CD6"/>
    <w:rsid w:val="00D93258"/>
    <w:rsid w:val="00D94AFC"/>
    <w:rsid w:val="00DA2069"/>
    <w:rsid w:val="00DA730C"/>
    <w:rsid w:val="00DB7A4F"/>
    <w:rsid w:val="00DC5F2D"/>
    <w:rsid w:val="00DC6DEC"/>
    <w:rsid w:val="00DD727E"/>
    <w:rsid w:val="00DE090D"/>
    <w:rsid w:val="00DE4BDA"/>
    <w:rsid w:val="00DF08BC"/>
    <w:rsid w:val="00E0463A"/>
    <w:rsid w:val="00E05225"/>
    <w:rsid w:val="00E25D05"/>
    <w:rsid w:val="00E45B6F"/>
    <w:rsid w:val="00E57491"/>
    <w:rsid w:val="00E636CF"/>
    <w:rsid w:val="00E64446"/>
    <w:rsid w:val="00E64876"/>
    <w:rsid w:val="00E76868"/>
    <w:rsid w:val="00E85927"/>
    <w:rsid w:val="00E90089"/>
    <w:rsid w:val="00E951C3"/>
    <w:rsid w:val="00EA4513"/>
    <w:rsid w:val="00ED2CE1"/>
    <w:rsid w:val="00EE067F"/>
    <w:rsid w:val="00EE33FB"/>
    <w:rsid w:val="00EE40F9"/>
    <w:rsid w:val="00EF1A39"/>
    <w:rsid w:val="00F06ADF"/>
    <w:rsid w:val="00F15693"/>
    <w:rsid w:val="00F3425F"/>
    <w:rsid w:val="00F35FAF"/>
    <w:rsid w:val="00F55E10"/>
    <w:rsid w:val="00F6269F"/>
    <w:rsid w:val="00F655F2"/>
    <w:rsid w:val="00F72BA2"/>
    <w:rsid w:val="00F8754C"/>
    <w:rsid w:val="00FA353D"/>
    <w:rsid w:val="00FC1185"/>
    <w:rsid w:val="00FC32CB"/>
    <w:rsid w:val="00FD2B94"/>
    <w:rsid w:val="00FF38B5"/>
    <w:rsid w:val="CDEA1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Balloon Text"/>
    <w:basedOn w:val="1"/>
    <w:link w:val="17"/>
    <w:semiHidden/>
    <w:unhideWhenUsed/>
    <w:qFormat/>
    <w:uiPriority w:val="99"/>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snapToGrid/>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22"/>
    <w:rPr>
      <w:b/>
      <w:bCs/>
    </w:rPr>
  </w:style>
  <w:style w:type="character" w:styleId="11">
    <w:name w:val="page number"/>
    <w:basedOn w:val="9"/>
    <w:qFormat/>
    <w:uiPriority w:val="0"/>
  </w:style>
  <w:style w:type="character" w:styleId="12">
    <w:name w:val="Hyperlink"/>
    <w:unhideWhenUsed/>
    <w:qFormat/>
    <w:uiPriority w:val="99"/>
    <w:rPr>
      <w:color w:val="0000FF"/>
      <w:u w:val="single"/>
    </w:rPr>
  </w:style>
  <w:style w:type="character" w:customStyle="1" w:styleId="13">
    <w:name w:val="页脚 Char"/>
    <w:link w:val="4"/>
    <w:qFormat/>
    <w:uiPriority w:val="0"/>
    <w:rPr>
      <w:rFonts w:ascii="Times New Roman" w:hAnsi="Times New Roman" w:eastAsia="宋体" w:cs="Times New Roman"/>
      <w:snapToGrid w:val="0"/>
      <w:sz w:val="18"/>
      <w:szCs w:val="18"/>
    </w:rPr>
  </w:style>
  <w:style w:type="character" w:customStyle="1" w:styleId="14">
    <w:name w:val="正文文本缩进 Char"/>
    <w:link w:val="2"/>
    <w:qFormat/>
    <w:uiPriority w:val="0"/>
    <w:rPr>
      <w:rFonts w:ascii="Times New Roman" w:hAnsi="Times New Roman" w:eastAsia="宋体" w:cs="Times New Roman"/>
      <w:snapToGrid w:val="0"/>
      <w:szCs w:val="24"/>
    </w:rPr>
  </w:style>
  <w:style w:type="character" w:customStyle="1" w:styleId="15">
    <w:name w:val="页眉 Char"/>
    <w:link w:val="5"/>
    <w:qFormat/>
    <w:uiPriority w:val="99"/>
    <w:rPr>
      <w:rFonts w:ascii="Times New Roman" w:hAnsi="Times New Roman" w:eastAsia="宋体" w:cs="Times New Roman"/>
      <w:snapToGrid w:val="0"/>
      <w:sz w:val="18"/>
      <w:szCs w:val="18"/>
    </w:rPr>
  </w:style>
  <w:style w:type="paragraph" w:customStyle="1" w:styleId="16">
    <w:name w:val="Char"/>
    <w:basedOn w:val="1"/>
    <w:qFormat/>
    <w:uiPriority w:val="0"/>
    <w:pPr>
      <w:spacing w:line="360" w:lineRule="auto"/>
    </w:pPr>
    <w:rPr>
      <w:snapToGrid/>
      <w:szCs w:val="20"/>
    </w:rPr>
  </w:style>
  <w:style w:type="character" w:customStyle="1" w:styleId="17">
    <w:name w:val="批注框文本 Char"/>
    <w:link w:val="3"/>
    <w:semiHidden/>
    <w:qFormat/>
    <w:uiPriority w:val="99"/>
    <w:rPr>
      <w:rFonts w:ascii="Times New Roman" w:hAnsi="Times New Roman" w:eastAsia="宋体" w:cs="Times New Roman"/>
      <w:snapToGrid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1133</Words>
  <Characters>6462</Characters>
  <Lines>53</Lines>
  <Paragraphs>15</Paragraphs>
  <TotalTime>2</TotalTime>
  <ScaleCrop>false</ScaleCrop>
  <LinksUpToDate>false</LinksUpToDate>
  <CharactersWithSpaces>7580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2022-09-20T11:36:00Z</dcterms:created>
  <dc:creator>snwf</dc:creator>
  <cp:lastModifiedBy>hyp</cp:lastModifiedBy>
  <cp:lastPrinted>2017-12-25T10:00:00Z</cp:lastPrinted>
  <dcterms:modified xsi:type="dcterms:W3CDTF">2022-09-21T14:54:38Z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