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/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本人和本单位知悉并承诺所提供的20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32"/>
          <w:szCs w:val="32"/>
        </w:rPr>
        <w:t>年山西省新型农机装备引进试验开发项目验收全部材料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真实、准确、有效，如若不实自愿承担相应责任。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16"/>
          <w:sz w:val="32"/>
          <w:szCs w:val="32"/>
        </w:rPr>
        <w:t>项目负责人签字：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16"/>
          <w:sz w:val="32"/>
          <w:szCs w:val="32"/>
        </w:rPr>
        <w:t>财务负责人签字：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财务专用章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16"/>
          <w:sz w:val="32"/>
          <w:szCs w:val="32"/>
        </w:rPr>
        <w:t xml:space="preserve">单位法人签字：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单位公章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YyYWQyODA5OTExMDUxYTQzOTk1OTVmMDdkZWEwNGMifQ=="/>
  </w:docVars>
  <w:rsids>
    <w:rsidRoot w:val="597B20B5"/>
    <w:rsid w:val="002C5F02"/>
    <w:rsid w:val="004131FE"/>
    <w:rsid w:val="00543589"/>
    <w:rsid w:val="005A531C"/>
    <w:rsid w:val="00B31249"/>
    <w:rsid w:val="00B827BF"/>
    <w:rsid w:val="00F4269E"/>
    <w:rsid w:val="29B04DEA"/>
    <w:rsid w:val="2C4A768E"/>
    <w:rsid w:val="387E1F07"/>
    <w:rsid w:val="597B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="Times New Roman" w:hAnsi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103</Words>
  <Characters>106</Characters>
  <Lines>1</Lines>
  <Paragraphs>1</Paragraphs>
  <TotalTime>3</TotalTime>
  <ScaleCrop>false</ScaleCrop>
  <LinksUpToDate>false</LinksUpToDate>
  <CharactersWithSpaces>161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2020-04-13T04:48:00Z</dcterms:created>
  <dc:creator>王玮</dc:creator>
  <cp:lastModifiedBy>康斯坦丁</cp:lastModifiedBy>
  <cp:lastPrinted>2023-02-23T07:22:13Z</cp:lastPrinted>
  <dcterms:modified xsi:type="dcterms:W3CDTF">2023-02-23T07:45:00Z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7808DC14739A4782A6D0093846989B5B</vt:lpwstr>
  </property>
</Properties>
</file>