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黑体_GBK" w:hAnsi="方正黑体_GBK" w:eastAsia="方正黑体_GBK" w:cs="方正黑体_GBK"/>
          <w:kern w:val="0"/>
          <w:sz w:val="40"/>
          <w:szCs w:val="40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40"/>
          <w:szCs w:val="40"/>
          <w:lang w:val="en-US" w:eastAsia="zh-CN" w:bidi="ar"/>
        </w:rPr>
        <w:t>承 诺 书</w:t>
      </w:r>
    </w:p>
    <w:p>
      <w:pPr>
        <w:spacing w:line="640" w:lineRule="exact"/>
        <w:jc w:val="left"/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</w:pP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  <w:t>本企业自觉遵守河北省农机购置与应用补贴政策相关规定，对已销售并参与购机补贴政策实施的农机产品郑重作出如下承诺：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Times New Roman" w:hAnsi="Times New Roman" w:eastAsia="仿宋_GB2312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  <w:t>一、本企业生产的</w:t>
      </w:r>
      <w:r>
        <w:rPr>
          <w:rFonts w:hint="eastAsia" w:ascii="Times New Roman" w:hAnsi="Times New Roman" w:eastAsia="仿宋_GB2312"/>
          <w:snapToGrid w:val="0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numPr>
          <w:ilvl w:val="0"/>
          <w:numId w:val="0"/>
        </w:numPr>
        <w:spacing w:line="640" w:lineRule="exact"/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  <w:t>产品符合“国四”柴油排放标准</w:t>
      </w:r>
      <w:r>
        <w:rPr>
          <w:rFonts w:hint="eastAsia" w:ascii="Times New Roman" w:hAnsi="Times New Roman" w:eastAsia="仿宋_GB2312"/>
          <w:snapToGrid w:val="0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汽油动力</w:t>
      </w:r>
      <w:r>
        <w:rPr>
          <w:rFonts w:hint="eastAsia" w:ascii="Times New Roman" w:hAnsi="Times New Roman" w:eastAsia="仿宋_GB2312"/>
          <w:snapToGrid w:val="0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电动力</w:t>
      </w:r>
      <w:r>
        <w:rPr>
          <w:rFonts w:hint="eastAsia" w:ascii="Times New Roman" w:hAnsi="Times New Roman" w:eastAsia="仿宋_GB2312"/>
          <w:snapToGrid w:val="0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的农机产品</w:t>
      </w:r>
      <w:r>
        <w:rPr>
          <w:rFonts w:hint="eastAsia" w:ascii="Times New Roman" w:hAnsi="Times New Roman" w:eastAsia="仿宋_GB2312"/>
          <w:snapToGrid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  <w:t>提交的产品资料信息与产销实际相符、准确无误，且与农机鉴定（认证、检测）机构所发布的相关信息一致，无任何虚假、误投或者重大遗漏等影响政策规范实施的问题。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  <w:t xml:space="preserve">二、如违反补贴相关规定，本企业将完全接受相关部门的处理处罚，并自行承担由此引发的全部经济纠纷和损失。 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640" w:lineRule="exact"/>
        <w:jc w:val="both"/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40" w:lineRule="exact"/>
        <w:ind w:leftChars="200" w:firstLine="2880" w:firstLineChars="900"/>
        <w:jc w:val="both"/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  <w:t>法定代表人（签字）：</w:t>
      </w:r>
    </w:p>
    <w:p>
      <w:pPr>
        <w:numPr>
          <w:ilvl w:val="0"/>
          <w:numId w:val="0"/>
        </w:numPr>
        <w:spacing w:line="640" w:lineRule="exact"/>
        <w:ind w:leftChars="200" w:firstLine="2880" w:firstLineChars="900"/>
        <w:jc w:val="both"/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  <w:t>生产企业（盖章）：</w:t>
      </w:r>
    </w:p>
    <w:p>
      <w:pPr>
        <w:numPr>
          <w:ilvl w:val="0"/>
          <w:numId w:val="0"/>
        </w:numPr>
        <w:spacing w:line="640" w:lineRule="exact"/>
        <w:ind w:leftChars="200" w:firstLine="4800" w:firstLineChars="1500"/>
        <w:jc w:val="both"/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  <w:t xml:space="preserve"> 年    月    日</w:t>
      </w:r>
    </w:p>
    <w:p>
      <w:pPr>
        <w:rPr>
          <w:rFonts w:hint="eastAsia" w:ascii="Times New Roman" w:hAnsi="Times New Roman" w:eastAsia="仿宋_GB2312"/>
          <w:snapToGrid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p/>
    <w:sectPr>
      <w:pgSz w:w="11906" w:h="16838"/>
      <w:pgMar w:top="1440" w:right="1633" w:bottom="144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12FEE"/>
    <w:rsid w:val="4341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2023-04-13T07:13:00Z</dcterms:created>
  <dc:creator>王旭华</dc:creator>
  <cp:lastModifiedBy>王旭华</cp:lastModifiedBy>
  <dcterms:modified xsi:type="dcterms:W3CDTF">2023-04-13T07:42:32Z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