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6" w:rsidRDefault="004F2BB6">
      <w:pPr>
        <w:spacing w:line="560" w:lineRule="exact"/>
        <w:jc w:val="center"/>
        <w:rPr>
          <w:rFonts w:ascii="方正小标宋_GBK" w:eastAsia="方正小标宋_GBK" w:hAnsi="方正小标宋_GBK" w:cs="Times New Roman"/>
          <w:color w:val="FF0000"/>
          <w:w w:val="80"/>
          <w:kern w:val="0"/>
        </w:rPr>
      </w:pPr>
    </w:p>
    <w:p w:rsidR="004F2BB6" w:rsidRDefault="00F1085D">
      <w:pPr>
        <w:jc w:val="center"/>
        <w:rPr>
          <w:rFonts w:ascii="方正小标宋_GBK" w:eastAsia="方正小标宋_GBK" w:hAnsi="方正小标宋_GBK" w:cs="Times New Roman"/>
          <w:color w:val="FF0000"/>
          <w:w w:val="80"/>
          <w:kern w:val="0"/>
        </w:rPr>
      </w:pPr>
      <w:r>
        <w:rPr>
          <w:rFonts w:ascii="方正小标宋_GBK" w:eastAsia="方正小标宋_GBK" w:cs="方正小标宋_GBK" w:hint="eastAsia"/>
          <w:b/>
          <w:bCs/>
          <w:color w:val="FF0000"/>
          <w:w w:val="59"/>
          <w:kern w:val="0"/>
          <w:sz w:val="124"/>
          <w:szCs w:val="124"/>
        </w:rPr>
        <w:t>青</w:t>
      </w:r>
      <w:r>
        <w:rPr>
          <w:rFonts w:ascii="方正小标宋_GBK" w:eastAsia="方正小标宋_GBK" w:cs="方正小标宋_GBK"/>
          <w:b/>
          <w:bCs/>
          <w:color w:val="FF0000"/>
          <w:w w:val="59"/>
          <w:kern w:val="0"/>
          <w:sz w:val="124"/>
          <w:szCs w:val="124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9"/>
          <w:kern w:val="0"/>
          <w:sz w:val="124"/>
          <w:szCs w:val="124"/>
        </w:rPr>
        <w:t>岛</w:t>
      </w:r>
      <w:r>
        <w:rPr>
          <w:rFonts w:ascii="方正小标宋_GBK" w:eastAsia="方正小标宋_GBK" w:cs="方正小标宋_GBK"/>
          <w:b/>
          <w:bCs/>
          <w:color w:val="FF0000"/>
          <w:w w:val="59"/>
          <w:kern w:val="0"/>
          <w:sz w:val="124"/>
          <w:szCs w:val="124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9"/>
          <w:kern w:val="0"/>
          <w:sz w:val="124"/>
          <w:szCs w:val="124"/>
        </w:rPr>
        <w:t>市</w:t>
      </w:r>
      <w:r>
        <w:rPr>
          <w:rFonts w:ascii="方正小标宋_GBK" w:eastAsia="方正小标宋_GBK" w:cs="方正小标宋_GBK"/>
          <w:b/>
          <w:bCs/>
          <w:color w:val="FF0000"/>
          <w:w w:val="59"/>
          <w:kern w:val="0"/>
          <w:sz w:val="124"/>
          <w:szCs w:val="124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9"/>
          <w:kern w:val="0"/>
          <w:sz w:val="124"/>
          <w:szCs w:val="124"/>
        </w:rPr>
        <w:t>农</w:t>
      </w:r>
      <w:r>
        <w:rPr>
          <w:rFonts w:ascii="方正小标宋_GBK" w:eastAsia="方正小标宋_GBK" w:cs="方正小标宋_GBK"/>
          <w:b/>
          <w:bCs/>
          <w:color w:val="FF0000"/>
          <w:w w:val="59"/>
          <w:kern w:val="0"/>
          <w:sz w:val="124"/>
          <w:szCs w:val="124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9"/>
          <w:kern w:val="0"/>
          <w:sz w:val="124"/>
          <w:szCs w:val="124"/>
        </w:rPr>
        <w:t>业</w:t>
      </w:r>
      <w:r>
        <w:rPr>
          <w:rFonts w:ascii="方正小标宋_GBK" w:eastAsia="方正小标宋_GBK" w:cs="方正小标宋_GBK"/>
          <w:b/>
          <w:bCs/>
          <w:color w:val="FF0000"/>
          <w:w w:val="59"/>
          <w:kern w:val="0"/>
          <w:sz w:val="124"/>
          <w:szCs w:val="124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9"/>
          <w:kern w:val="0"/>
          <w:sz w:val="124"/>
          <w:szCs w:val="124"/>
        </w:rPr>
        <w:t>农</w:t>
      </w:r>
      <w:r>
        <w:rPr>
          <w:rFonts w:ascii="方正小标宋_GBK" w:eastAsia="方正小标宋_GBK" w:cs="方正小标宋_GBK"/>
          <w:b/>
          <w:bCs/>
          <w:color w:val="FF0000"/>
          <w:w w:val="59"/>
          <w:kern w:val="0"/>
          <w:sz w:val="124"/>
          <w:szCs w:val="124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9"/>
          <w:kern w:val="0"/>
          <w:sz w:val="124"/>
          <w:szCs w:val="124"/>
        </w:rPr>
        <w:t>村</w:t>
      </w:r>
      <w:r>
        <w:rPr>
          <w:rFonts w:ascii="方正小标宋_GBK" w:eastAsia="方正小标宋_GBK" w:cs="方正小标宋_GBK"/>
          <w:b/>
          <w:bCs/>
          <w:color w:val="FF0000"/>
          <w:w w:val="59"/>
          <w:kern w:val="0"/>
          <w:sz w:val="124"/>
          <w:szCs w:val="124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9"/>
          <w:kern w:val="0"/>
          <w:sz w:val="124"/>
          <w:szCs w:val="124"/>
        </w:rPr>
        <w:t>局</w:t>
      </w:r>
    </w:p>
    <w:p w:rsidR="004F2BB6" w:rsidRDefault="004F2BB6">
      <w:pPr>
        <w:spacing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4F2BB6" w:rsidRDefault="00F1085D">
      <w:pPr>
        <w:pStyle w:val="1"/>
        <w:keepNext w:val="0"/>
        <w:keepLines w:val="0"/>
        <w:widowControl/>
        <w:spacing w:line="560" w:lineRule="exact"/>
      </w:pPr>
      <w:r>
        <w:rPr>
          <w:rFonts w:hint="eastAsia"/>
        </w:rPr>
        <w:t>2023</w:t>
      </w:r>
      <w:r>
        <w:rPr>
          <w:rFonts w:hint="eastAsia"/>
        </w:rPr>
        <w:t>年中央财政</w:t>
      </w:r>
      <w:r>
        <w:rPr>
          <w:rFonts w:hint="eastAsia"/>
        </w:rPr>
        <w:t>农业产业</w:t>
      </w:r>
    </w:p>
    <w:p w:rsidR="004F2BB6" w:rsidRDefault="00F1085D" w:rsidP="00F1085D">
      <w:pPr>
        <w:pStyle w:val="1"/>
        <w:keepNext w:val="0"/>
        <w:keepLines w:val="0"/>
        <w:widowControl/>
        <w:spacing w:afterLines="50" w:after="280" w:line="560" w:lineRule="exact"/>
      </w:pPr>
      <w:r>
        <w:rPr>
          <w:rFonts w:hint="eastAsia"/>
        </w:rPr>
        <w:t>发展</w:t>
      </w:r>
      <w:r>
        <w:rPr>
          <w:rFonts w:hint="eastAsia"/>
        </w:rPr>
        <w:t>等转移支付资金分配结果公告</w:t>
      </w:r>
    </w:p>
    <w:p w:rsidR="004F2BB6" w:rsidRDefault="00F1085D">
      <w:r>
        <w:rPr>
          <w:rFonts w:hint="eastAsia"/>
        </w:rPr>
        <w:t xml:space="preserve">                      </w:t>
      </w:r>
      <w:r>
        <w:rPr>
          <w:rFonts w:ascii="仿宋_GB2312" w:cs="仿宋_GB2312" w:hint="eastAsia"/>
        </w:rPr>
        <w:t>公告〔</w:t>
      </w:r>
      <w:r>
        <w:rPr>
          <w:rFonts w:ascii="仿宋_GB2312" w:cs="仿宋_GB2312"/>
        </w:rPr>
        <w:t>202</w:t>
      </w:r>
      <w:r>
        <w:rPr>
          <w:rFonts w:ascii="仿宋_GB2312" w:cs="仿宋_GB2312" w:hint="eastAsia"/>
        </w:rPr>
        <w:t>3</w:t>
      </w:r>
      <w:r>
        <w:rPr>
          <w:rFonts w:ascii="仿宋_GB2312" w:cs="仿宋_GB2312" w:hint="eastAsia"/>
        </w:rPr>
        <w:t>〕5</w:t>
      </w:r>
      <w:r>
        <w:rPr>
          <w:rFonts w:ascii="仿宋_GB2312" w:cs="仿宋_GB2312" w:hint="eastAsia"/>
        </w:rPr>
        <w:t>号</w:t>
      </w:r>
    </w:p>
    <w:p w:rsidR="004F2BB6" w:rsidRDefault="004F2BB6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4F2BB6" w:rsidRDefault="00F1085D">
      <w:pPr>
        <w:pStyle w:val="a7"/>
        <w:spacing w:before="0" w:beforeAutospacing="0" w:after="0" w:afterAutospacing="0" w:line="560" w:lineRule="exact"/>
        <w:ind w:firstLine="624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根据中央财政农业相关转移支付资金管理办法有关规定，现将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年中央财政农业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发展等转移支付资金分配结果予以公开。</w:t>
      </w:r>
    </w:p>
    <w:p w:rsidR="004F2BB6" w:rsidRDefault="00F1085D">
      <w:pPr>
        <w:pStyle w:val="a7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监督电话：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0532-66999639</w:t>
      </w:r>
    </w:p>
    <w:p w:rsidR="004F2BB6" w:rsidRDefault="00F1085D">
      <w:pPr>
        <w:pStyle w:val="a7"/>
        <w:spacing w:before="0" w:beforeAutospacing="0" w:after="0" w:afterAutospacing="0" w:line="560" w:lineRule="exact"/>
        <w:ind w:firstLine="669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通讯地址：青岛市市南区燕儿岛路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凯悦中心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写字楼</w:t>
      </w:r>
      <w:r>
        <w:rPr>
          <w:rFonts w:ascii="仿宋_GB2312" w:eastAsia="仿宋_GB2312" w:hAnsi="仿宋_GB2312" w:cs="仿宋_GB2312" w:hint="eastAsia"/>
          <w:sz w:val="32"/>
          <w:szCs w:val="32"/>
        </w:rPr>
        <w:t>3010</w:t>
      </w:r>
      <w:r>
        <w:rPr>
          <w:rFonts w:ascii="仿宋_GB2312" w:eastAsia="仿宋_GB2312" w:hAnsi="仿宋_GB2312" w:cs="仿宋_GB2312" w:hint="eastAsia"/>
          <w:sz w:val="32"/>
          <w:szCs w:val="32"/>
        </w:rPr>
        <w:t>房间</w:t>
      </w:r>
    </w:p>
    <w:p w:rsidR="004F2BB6" w:rsidRDefault="004F2BB6">
      <w:pPr>
        <w:pStyle w:val="a7"/>
        <w:spacing w:before="0" w:beforeAutospacing="0" w:after="0" w:afterAutospacing="0" w:line="560" w:lineRule="exact"/>
        <w:ind w:firstLine="669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4F2BB6" w:rsidRDefault="00F1085D" w:rsidP="00F1085D">
      <w:pPr>
        <w:pStyle w:val="a7"/>
        <w:spacing w:before="0" w:beforeAutospacing="0" w:after="0" w:afterAutospacing="0" w:line="560" w:lineRule="exact"/>
        <w:ind w:left="1731" w:hangingChars="548" w:hanging="173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年中央财政农业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发展等转移支付资金分配</w:t>
      </w:r>
    </w:p>
    <w:p w:rsidR="004F2BB6" w:rsidRDefault="00F1085D" w:rsidP="00F1085D">
      <w:pPr>
        <w:pStyle w:val="a7"/>
        <w:spacing w:before="0" w:beforeAutospacing="0" w:after="0" w:afterAutospacing="0" w:line="560" w:lineRule="exact"/>
        <w:ind w:firstLineChars="500" w:firstLine="1579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结果</w:t>
      </w:r>
    </w:p>
    <w:p w:rsidR="004F2BB6" w:rsidRDefault="004F2BB6">
      <w:pPr>
        <w:pStyle w:val="a7"/>
        <w:spacing w:before="0" w:beforeAutospacing="0" w:after="0" w:afterAutospacing="0" w:line="560" w:lineRule="exact"/>
        <w:jc w:val="both"/>
        <w:rPr>
          <w:rFonts w:ascii="方正小标宋_GBK" w:eastAsia="方正小标宋_GBK"/>
          <w:sz w:val="44"/>
          <w:szCs w:val="44"/>
        </w:rPr>
      </w:pPr>
    </w:p>
    <w:p w:rsidR="004F2BB6" w:rsidRDefault="00F1085D">
      <w:pPr>
        <w:pStyle w:val="a7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青岛市农业农村局</w:t>
      </w:r>
    </w:p>
    <w:p w:rsidR="004F2BB6" w:rsidRDefault="00F1085D">
      <w:pPr>
        <w:pStyle w:val="a7"/>
        <w:spacing w:before="0" w:beforeAutospacing="0" w:after="0" w:afterAutospacing="0" w:line="56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  <w:sectPr w:rsidR="004F2BB6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AndChars" w:linePitch="560" w:charSpace="-849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F2BB6" w:rsidRDefault="00F1085D">
      <w:pPr>
        <w:widowControl/>
        <w:jc w:val="left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黑体" w:eastAsia="黑体" w:hAnsi="黑体" w:hint="eastAsia"/>
        </w:rPr>
        <w:lastRenderedPageBreak/>
        <w:t>附件</w:t>
      </w:r>
    </w:p>
    <w:p w:rsidR="004F2BB6" w:rsidRDefault="00F1085D" w:rsidP="00F1085D">
      <w:pPr>
        <w:pStyle w:val="a7"/>
        <w:spacing w:before="0" w:beforeAutospacing="0" w:after="0" w:afterAutospacing="0" w:line="560" w:lineRule="exact"/>
        <w:ind w:left="2388" w:hangingChars="548" w:hanging="2388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2023</w:t>
      </w:r>
      <w:r>
        <w:rPr>
          <w:rFonts w:ascii="方正小标宋_GBK" w:eastAsia="方正小标宋_GBK" w:hAnsi="仿宋_GB2312" w:cs="仿宋_GB2312" w:hint="eastAsia"/>
          <w:sz w:val="44"/>
          <w:szCs w:val="44"/>
        </w:rPr>
        <w:t>年中央财政农业产业发展等转移支付资金分配结果</w:t>
      </w:r>
    </w:p>
    <w:p w:rsidR="004F2BB6" w:rsidRDefault="00F1085D" w:rsidP="00F1085D">
      <w:pPr>
        <w:pStyle w:val="a7"/>
        <w:spacing w:before="0" w:beforeAutospacing="0" w:after="0" w:afterAutospacing="0" w:line="560" w:lineRule="exact"/>
        <w:ind w:left="2388" w:hangingChars="548" w:hanging="2388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 xml:space="preserve">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单位：万元</w:t>
      </w:r>
    </w:p>
    <w:tbl>
      <w:tblPr>
        <w:tblW w:w="14004" w:type="dxa"/>
        <w:tblInd w:w="96" w:type="dxa"/>
        <w:tblLook w:val="04A0" w:firstRow="1" w:lastRow="0" w:firstColumn="1" w:lastColumn="0" w:noHBand="0" w:noVBand="1"/>
      </w:tblPr>
      <w:tblGrid>
        <w:gridCol w:w="2736"/>
        <w:gridCol w:w="1176"/>
        <w:gridCol w:w="1176"/>
        <w:gridCol w:w="1140"/>
        <w:gridCol w:w="1572"/>
        <w:gridCol w:w="1200"/>
        <w:gridCol w:w="1428"/>
        <w:gridCol w:w="1212"/>
        <w:gridCol w:w="1212"/>
        <w:gridCol w:w="1152"/>
      </w:tblGrid>
      <w:tr w:rsidR="004F2BB6">
        <w:trPr>
          <w:trHeight w:val="498"/>
        </w:trPr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资金名称</w:t>
            </w:r>
          </w:p>
        </w:tc>
        <w:tc>
          <w:tcPr>
            <w:tcW w:w="11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资金分配</w:t>
            </w:r>
          </w:p>
        </w:tc>
      </w:tr>
      <w:tr w:rsidR="004F2BB6">
        <w:trPr>
          <w:trHeight w:val="498"/>
        </w:trPr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BB6" w:rsidRDefault="004F2B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崂山区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城阳区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西海岸新区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即墨区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胶州市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平度市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莱西市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市本级</w:t>
            </w:r>
          </w:p>
        </w:tc>
      </w:tr>
      <w:tr w:rsidR="004F2BB6">
        <w:trPr>
          <w:trHeight w:val="476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2BB6" w:rsidRDefault="00F1085D" w:rsidP="00F1085D">
            <w:pPr>
              <w:widowControl/>
              <w:ind w:firstLineChars="500" w:firstLine="1084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-22.5866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1410.423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2537.8647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2407.9546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5535.6937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7032.6506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1783</w:t>
            </w:r>
          </w:p>
        </w:tc>
      </w:tr>
      <w:tr w:rsidR="004F2BB6">
        <w:trPr>
          <w:trHeight w:val="482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2BB6" w:rsidRDefault="00F1085D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农业产业发展资金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432.5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1996.25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F2BB6">
        <w:trPr>
          <w:trHeight w:val="47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农机购置与应用补贴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4F2BB6">
        <w:trPr>
          <w:trHeight w:val="454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种业发展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4F2BB6">
        <w:trPr>
          <w:trHeight w:val="43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粮改饲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4F2BB6">
        <w:trPr>
          <w:trHeight w:val="406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基础母牛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扩群提质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4F2BB6">
        <w:trPr>
          <w:trHeight w:val="459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生猪良种补贴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农业生态资源保护资金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-536</w:t>
            </w:r>
          </w:p>
        </w:tc>
      </w:tr>
      <w:tr w:rsidR="004F2BB6">
        <w:trPr>
          <w:trHeight w:val="382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农作物秸秆综合利用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-536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农业经营主体能力提升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523.7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2082.9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</w:tr>
      <w:tr w:rsidR="004F2BB6">
        <w:trPr>
          <w:trHeight w:val="894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新型农业经营主体培育（设施农业贷款贴息试点）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农业社会化服务（市农业农村局实施）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农业社会化服务（市供销社实施）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4F2BB6">
        <w:trPr>
          <w:trHeight w:val="5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高素质农民培育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基层农技推广体系改革与建设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粮油生产保障资金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粮油等重点作物绿色高产高效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耕地建设与利用资金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高标准农田建设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耕地质量提升（第三次土壤普查）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耕地地力保护补贴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农业防灾减灾和水利救灾资金（动物防疫补助）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-67.25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-17.5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66.77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386.73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4F2BB6">
        <w:trPr>
          <w:trHeight w:val="459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强制扑杀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4F2BB6">
        <w:trPr>
          <w:trHeight w:val="5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强制免疫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-67.25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-17.5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4F2BB6">
        <w:trPr>
          <w:trHeight w:val="6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BB6" w:rsidRDefault="00F1085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实际种粮农民一次性补贴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6.7134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414.723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741.3647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476.7846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1828.3937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2BB6" w:rsidRDefault="00F1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897.0206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2BB6" w:rsidRDefault="00F1085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4F2BB6" w:rsidRDefault="004F2BB6" w:rsidP="00F1085D">
      <w:pPr>
        <w:pStyle w:val="a7"/>
        <w:spacing w:before="0" w:beforeAutospacing="0" w:after="0" w:afterAutospacing="0" w:line="560" w:lineRule="exact"/>
        <w:ind w:left="2388" w:hangingChars="548" w:hanging="2388"/>
        <w:jc w:val="center"/>
        <w:rPr>
          <w:rFonts w:ascii="方正小标宋_GBK" w:eastAsia="方正小标宋_GBK" w:hAnsi="仿宋_GB2312" w:cs="仿宋_GB2312"/>
          <w:sz w:val="44"/>
          <w:szCs w:val="44"/>
        </w:rPr>
      </w:pPr>
    </w:p>
    <w:p w:rsidR="004F2BB6" w:rsidRDefault="004F2BB6" w:rsidP="00F1085D">
      <w:pPr>
        <w:pStyle w:val="a7"/>
        <w:spacing w:before="0" w:beforeAutospacing="0" w:after="0" w:afterAutospacing="0" w:line="560" w:lineRule="exact"/>
        <w:ind w:left="2388" w:hangingChars="548" w:hanging="2388"/>
        <w:jc w:val="center"/>
        <w:rPr>
          <w:rFonts w:ascii="方正小标宋_GBK" w:eastAsia="方正小标宋_GBK" w:hAnsi="仿宋_GB2312" w:cs="仿宋_GB2312"/>
          <w:sz w:val="44"/>
          <w:szCs w:val="44"/>
        </w:rPr>
      </w:pPr>
    </w:p>
    <w:p w:rsidR="004F2BB6" w:rsidRDefault="004F2BB6">
      <w:pPr>
        <w:widowControl/>
        <w:jc w:val="left"/>
        <w:rPr>
          <w:rFonts w:ascii="黑体" w:eastAsia="黑体" w:hAnsi="黑体"/>
        </w:rPr>
      </w:pPr>
    </w:p>
    <w:p w:rsidR="004F2BB6" w:rsidRDefault="004F2BB6">
      <w:pPr>
        <w:widowControl/>
        <w:jc w:val="left"/>
        <w:rPr>
          <w:rFonts w:ascii="宋体" w:hAnsi="宋体"/>
        </w:rPr>
      </w:pPr>
    </w:p>
    <w:p w:rsidR="004F2BB6" w:rsidRDefault="004F2BB6">
      <w:pPr>
        <w:widowControl/>
        <w:jc w:val="left"/>
        <w:rPr>
          <w:rFonts w:ascii="宋体" w:hAnsi="宋体"/>
        </w:rPr>
      </w:pPr>
    </w:p>
    <w:p w:rsidR="004F2BB6" w:rsidRDefault="004F2BB6">
      <w:pPr>
        <w:pStyle w:val="a7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4F2BB6">
      <w:pgSz w:w="16838" w:h="11906" w:orient="landscape"/>
      <w:pgMar w:top="1588" w:right="2098" w:bottom="1474" w:left="1985" w:header="851" w:footer="992" w:gutter="0"/>
      <w:pgNumType w:fmt="numberInDash"/>
      <w:cols w:space="720"/>
      <w:docGrid w:type="linesAndChars" w:linePitch="56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085D">
      <w:r>
        <w:separator/>
      </w:r>
    </w:p>
  </w:endnote>
  <w:endnote w:type="continuationSeparator" w:id="0">
    <w:p w:rsidR="00000000" w:rsidRDefault="00F1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B6" w:rsidRDefault="00F1085D">
    <w:pPr>
      <w:pStyle w:val="a5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F1085D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4 -</w:t>
    </w:r>
    <w:r>
      <w:rPr>
        <w:rFonts w:ascii="宋体" w:hAnsi="宋体" w:cs="宋体"/>
        <w:sz w:val="28"/>
        <w:szCs w:val="28"/>
      </w:rPr>
      <w:fldChar w:fldCharType="end"/>
    </w:r>
  </w:p>
  <w:p w:rsidR="004F2BB6" w:rsidRDefault="004F2B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B6" w:rsidRDefault="00F1085D">
    <w:pPr>
      <w:pStyle w:val="a5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F1085D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3 -</w:t>
    </w:r>
    <w:r>
      <w:rPr>
        <w:rFonts w:ascii="宋体" w:hAnsi="宋体" w:cs="宋体"/>
        <w:sz w:val="28"/>
        <w:szCs w:val="28"/>
      </w:rPr>
      <w:fldChar w:fldCharType="end"/>
    </w:r>
  </w:p>
  <w:p w:rsidR="004F2BB6" w:rsidRDefault="004F2B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085D">
      <w:r>
        <w:separator/>
      </w:r>
    </w:p>
  </w:footnote>
  <w:footnote w:type="continuationSeparator" w:id="0">
    <w:p w:rsidR="00000000" w:rsidRDefault="00F1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58"/>
  <w:drawingGridVerticalSpacing w:val="2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BjMzFkYmE4MmQ4OTJlY2FjMjMxN2ZkMzkzMzAxZWIifQ=="/>
  </w:docVars>
  <w:rsids>
    <w:rsidRoot w:val="00DA5B64"/>
    <w:rsid w:val="000001CF"/>
    <w:rsid w:val="00002F22"/>
    <w:rsid w:val="0000579F"/>
    <w:rsid w:val="00006704"/>
    <w:rsid w:val="000268ED"/>
    <w:rsid w:val="00027A8F"/>
    <w:rsid w:val="00035A08"/>
    <w:rsid w:val="00037CB0"/>
    <w:rsid w:val="00040DEB"/>
    <w:rsid w:val="00054988"/>
    <w:rsid w:val="00072D38"/>
    <w:rsid w:val="0007481F"/>
    <w:rsid w:val="00085F0E"/>
    <w:rsid w:val="00086E6F"/>
    <w:rsid w:val="000A405B"/>
    <w:rsid w:val="000B67C0"/>
    <w:rsid w:val="000D45CD"/>
    <w:rsid w:val="000E576F"/>
    <w:rsid w:val="000E7EE1"/>
    <w:rsid w:val="00105DA5"/>
    <w:rsid w:val="00110AE3"/>
    <w:rsid w:val="00112CAE"/>
    <w:rsid w:val="00113C36"/>
    <w:rsid w:val="001144C3"/>
    <w:rsid w:val="0011538D"/>
    <w:rsid w:val="0012346A"/>
    <w:rsid w:val="00127D8F"/>
    <w:rsid w:val="00150CE4"/>
    <w:rsid w:val="00154CE8"/>
    <w:rsid w:val="00167692"/>
    <w:rsid w:val="00170721"/>
    <w:rsid w:val="0017248A"/>
    <w:rsid w:val="00180DA7"/>
    <w:rsid w:val="00180FEE"/>
    <w:rsid w:val="00182145"/>
    <w:rsid w:val="001872BB"/>
    <w:rsid w:val="00194D5E"/>
    <w:rsid w:val="001956B4"/>
    <w:rsid w:val="00197A30"/>
    <w:rsid w:val="001A6E7A"/>
    <w:rsid w:val="001C17B5"/>
    <w:rsid w:val="001C2A88"/>
    <w:rsid w:val="001D2491"/>
    <w:rsid w:val="001D4BAF"/>
    <w:rsid w:val="001E198E"/>
    <w:rsid w:val="001E2247"/>
    <w:rsid w:val="001E6110"/>
    <w:rsid w:val="001F38E1"/>
    <w:rsid w:val="001F39D5"/>
    <w:rsid w:val="00200BEA"/>
    <w:rsid w:val="00201068"/>
    <w:rsid w:val="002016DF"/>
    <w:rsid w:val="00212E22"/>
    <w:rsid w:val="002163AF"/>
    <w:rsid w:val="00225123"/>
    <w:rsid w:val="002576BC"/>
    <w:rsid w:val="00280C32"/>
    <w:rsid w:val="00290B7C"/>
    <w:rsid w:val="002A67BB"/>
    <w:rsid w:val="002B1429"/>
    <w:rsid w:val="002C6E4C"/>
    <w:rsid w:val="002D605D"/>
    <w:rsid w:val="002F451C"/>
    <w:rsid w:val="002F4B6D"/>
    <w:rsid w:val="0030505E"/>
    <w:rsid w:val="00311A04"/>
    <w:rsid w:val="00313429"/>
    <w:rsid w:val="00317B04"/>
    <w:rsid w:val="00322B58"/>
    <w:rsid w:val="00324A73"/>
    <w:rsid w:val="00327021"/>
    <w:rsid w:val="00336BC1"/>
    <w:rsid w:val="00337250"/>
    <w:rsid w:val="00347A62"/>
    <w:rsid w:val="00351DA1"/>
    <w:rsid w:val="00354A91"/>
    <w:rsid w:val="003552C6"/>
    <w:rsid w:val="00356B79"/>
    <w:rsid w:val="00356F36"/>
    <w:rsid w:val="00357B99"/>
    <w:rsid w:val="00364CA4"/>
    <w:rsid w:val="00370668"/>
    <w:rsid w:val="0038510D"/>
    <w:rsid w:val="0038631C"/>
    <w:rsid w:val="00394878"/>
    <w:rsid w:val="003A05A6"/>
    <w:rsid w:val="003A25DB"/>
    <w:rsid w:val="003B18FD"/>
    <w:rsid w:val="003B2321"/>
    <w:rsid w:val="003B23C0"/>
    <w:rsid w:val="003B7072"/>
    <w:rsid w:val="003C0349"/>
    <w:rsid w:val="003C4122"/>
    <w:rsid w:val="003E7932"/>
    <w:rsid w:val="003E7A35"/>
    <w:rsid w:val="003F07E5"/>
    <w:rsid w:val="003F1752"/>
    <w:rsid w:val="003F7E03"/>
    <w:rsid w:val="00413B0E"/>
    <w:rsid w:val="00415550"/>
    <w:rsid w:val="004274E1"/>
    <w:rsid w:val="00451A86"/>
    <w:rsid w:val="00455369"/>
    <w:rsid w:val="004620C5"/>
    <w:rsid w:val="00471FC1"/>
    <w:rsid w:val="00487CEC"/>
    <w:rsid w:val="004920C9"/>
    <w:rsid w:val="00496986"/>
    <w:rsid w:val="004A0C5F"/>
    <w:rsid w:val="004A3337"/>
    <w:rsid w:val="004A5FB5"/>
    <w:rsid w:val="004B5790"/>
    <w:rsid w:val="004C1BA1"/>
    <w:rsid w:val="004D74D6"/>
    <w:rsid w:val="004E7100"/>
    <w:rsid w:val="004F2BB6"/>
    <w:rsid w:val="004F2E7A"/>
    <w:rsid w:val="004F7684"/>
    <w:rsid w:val="00523F36"/>
    <w:rsid w:val="00530F7C"/>
    <w:rsid w:val="00535304"/>
    <w:rsid w:val="0054788B"/>
    <w:rsid w:val="005663AA"/>
    <w:rsid w:val="0058172C"/>
    <w:rsid w:val="0058258E"/>
    <w:rsid w:val="005913BD"/>
    <w:rsid w:val="005947E1"/>
    <w:rsid w:val="005A30D0"/>
    <w:rsid w:val="005B6C8E"/>
    <w:rsid w:val="005B79DC"/>
    <w:rsid w:val="005C6ECE"/>
    <w:rsid w:val="005D21D5"/>
    <w:rsid w:val="005E01E8"/>
    <w:rsid w:val="005E3F05"/>
    <w:rsid w:val="005E7F14"/>
    <w:rsid w:val="005F3491"/>
    <w:rsid w:val="005F75BF"/>
    <w:rsid w:val="00621BF3"/>
    <w:rsid w:val="006252E4"/>
    <w:rsid w:val="00634B29"/>
    <w:rsid w:val="00651840"/>
    <w:rsid w:val="0065344C"/>
    <w:rsid w:val="00655B33"/>
    <w:rsid w:val="0066367B"/>
    <w:rsid w:val="00663686"/>
    <w:rsid w:val="00665EE3"/>
    <w:rsid w:val="0067441F"/>
    <w:rsid w:val="00677880"/>
    <w:rsid w:val="00687DE0"/>
    <w:rsid w:val="0069175C"/>
    <w:rsid w:val="0069187C"/>
    <w:rsid w:val="00697B88"/>
    <w:rsid w:val="006A0AC7"/>
    <w:rsid w:val="006A469D"/>
    <w:rsid w:val="006D143B"/>
    <w:rsid w:val="006D374F"/>
    <w:rsid w:val="006E410C"/>
    <w:rsid w:val="00716C5A"/>
    <w:rsid w:val="00720F88"/>
    <w:rsid w:val="0072377C"/>
    <w:rsid w:val="00726B8F"/>
    <w:rsid w:val="0074626A"/>
    <w:rsid w:val="007516A2"/>
    <w:rsid w:val="00760C78"/>
    <w:rsid w:val="007656E1"/>
    <w:rsid w:val="0078228B"/>
    <w:rsid w:val="007B706B"/>
    <w:rsid w:val="007C0DEC"/>
    <w:rsid w:val="007C1DBA"/>
    <w:rsid w:val="007C620A"/>
    <w:rsid w:val="007D1CA1"/>
    <w:rsid w:val="007D22A3"/>
    <w:rsid w:val="007D3509"/>
    <w:rsid w:val="007D6140"/>
    <w:rsid w:val="007D6751"/>
    <w:rsid w:val="007E0ADE"/>
    <w:rsid w:val="007E316F"/>
    <w:rsid w:val="007F1DCE"/>
    <w:rsid w:val="0080420F"/>
    <w:rsid w:val="008205B9"/>
    <w:rsid w:val="008217B4"/>
    <w:rsid w:val="00826E84"/>
    <w:rsid w:val="0082798C"/>
    <w:rsid w:val="008307DC"/>
    <w:rsid w:val="0083465E"/>
    <w:rsid w:val="00841F52"/>
    <w:rsid w:val="00844F8A"/>
    <w:rsid w:val="00866926"/>
    <w:rsid w:val="00880998"/>
    <w:rsid w:val="00883B6F"/>
    <w:rsid w:val="00884F1E"/>
    <w:rsid w:val="00887B0D"/>
    <w:rsid w:val="008A19B4"/>
    <w:rsid w:val="008B24C9"/>
    <w:rsid w:val="008B67E3"/>
    <w:rsid w:val="008C0E13"/>
    <w:rsid w:val="008C7A26"/>
    <w:rsid w:val="008D0161"/>
    <w:rsid w:val="008E17B7"/>
    <w:rsid w:val="008E3E3B"/>
    <w:rsid w:val="008E73EB"/>
    <w:rsid w:val="00925319"/>
    <w:rsid w:val="00947AD7"/>
    <w:rsid w:val="00960E10"/>
    <w:rsid w:val="0096730B"/>
    <w:rsid w:val="00973719"/>
    <w:rsid w:val="009757DB"/>
    <w:rsid w:val="009817BC"/>
    <w:rsid w:val="009859BD"/>
    <w:rsid w:val="00994459"/>
    <w:rsid w:val="009A7970"/>
    <w:rsid w:val="009B5267"/>
    <w:rsid w:val="009C1E10"/>
    <w:rsid w:val="009C560C"/>
    <w:rsid w:val="009C793F"/>
    <w:rsid w:val="009C7DF5"/>
    <w:rsid w:val="009E54A2"/>
    <w:rsid w:val="009F560D"/>
    <w:rsid w:val="00A002E9"/>
    <w:rsid w:val="00A101B3"/>
    <w:rsid w:val="00A13928"/>
    <w:rsid w:val="00A15665"/>
    <w:rsid w:val="00A22A67"/>
    <w:rsid w:val="00A31AA4"/>
    <w:rsid w:val="00A345B8"/>
    <w:rsid w:val="00A34BD7"/>
    <w:rsid w:val="00A35384"/>
    <w:rsid w:val="00A35934"/>
    <w:rsid w:val="00A46CDE"/>
    <w:rsid w:val="00A47F74"/>
    <w:rsid w:val="00A54563"/>
    <w:rsid w:val="00A5629A"/>
    <w:rsid w:val="00A57704"/>
    <w:rsid w:val="00A617F4"/>
    <w:rsid w:val="00A71F26"/>
    <w:rsid w:val="00A90287"/>
    <w:rsid w:val="00A91F03"/>
    <w:rsid w:val="00AA6EAF"/>
    <w:rsid w:val="00AB2BEB"/>
    <w:rsid w:val="00AB5D8B"/>
    <w:rsid w:val="00AC0C60"/>
    <w:rsid w:val="00AC505A"/>
    <w:rsid w:val="00AD3D85"/>
    <w:rsid w:val="00AD558C"/>
    <w:rsid w:val="00AD5ABE"/>
    <w:rsid w:val="00AF07D0"/>
    <w:rsid w:val="00B04FB9"/>
    <w:rsid w:val="00B146AE"/>
    <w:rsid w:val="00B271A3"/>
    <w:rsid w:val="00B33590"/>
    <w:rsid w:val="00B33C0E"/>
    <w:rsid w:val="00B35058"/>
    <w:rsid w:val="00B35FC2"/>
    <w:rsid w:val="00B36C73"/>
    <w:rsid w:val="00B374C2"/>
    <w:rsid w:val="00B51AD0"/>
    <w:rsid w:val="00B52AB1"/>
    <w:rsid w:val="00B570B1"/>
    <w:rsid w:val="00B67A61"/>
    <w:rsid w:val="00B84CEA"/>
    <w:rsid w:val="00B876F9"/>
    <w:rsid w:val="00BA3170"/>
    <w:rsid w:val="00BA383E"/>
    <w:rsid w:val="00BA39B9"/>
    <w:rsid w:val="00BB3A6A"/>
    <w:rsid w:val="00BC3753"/>
    <w:rsid w:val="00BC697C"/>
    <w:rsid w:val="00BC7597"/>
    <w:rsid w:val="00BD5E12"/>
    <w:rsid w:val="00BE5E50"/>
    <w:rsid w:val="00BF5CC5"/>
    <w:rsid w:val="00BF6E95"/>
    <w:rsid w:val="00C0788E"/>
    <w:rsid w:val="00C07D99"/>
    <w:rsid w:val="00C11998"/>
    <w:rsid w:val="00C31618"/>
    <w:rsid w:val="00C31D10"/>
    <w:rsid w:val="00C40EF0"/>
    <w:rsid w:val="00C63129"/>
    <w:rsid w:val="00C702B5"/>
    <w:rsid w:val="00C76476"/>
    <w:rsid w:val="00C8213E"/>
    <w:rsid w:val="00C82D75"/>
    <w:rsid w:val="00C91325"/>
    <w:rsid w:val="00C97533"/>
    <w:rsid w:val="00CA019F"/>
    <w:rsid w:val="00CA3369"/>
    <w:rsid w:val="00CB4B98"/>
    <w:rsid w:val="00CB5B26"/>
    <w:rsid w:val="00CC37F6"/>
    <w:rsid w:val="00CC622A"/>
    <w:rsid w:val="00CD131F"/>
    <w:rsid w:val="00CD46D1"/>
    <w:rsid w:val="00CD5666"/>
    <w:rsid w:val="00CD62DF"/>
    <w:rsid w:val="00CE42CD"/>
    <w:rsid w:val="00CE64F7"/>
    <w:rsid w:val="00CF3E24"/>
    <w:rsid w:val="00CF5932"/>
    <w:rsid w:val="00CF5D38"/>
    <w:rsid w:val="00D0102E"/>
    <w:rsid w:val="00D12A2A"/>
    <w:rsid w:val="00D22911"/>
    <w:rsid w:val="00D25857"/>
    <w:rsid w:val="00D276EC"/>
    <w:rsid w:val="00D41E10"/>
    <w:rsid w:val="00D43FB3"/>
    <w:rsid w:val="00D464E6"/>
    <w:rsid w:val="00D62034"/>
    <w:rsid w:val="00D64D3F"/>
    <w:rsid w:val="00D67930"/>
    <w:rsid w:val="00D805A0"/>
    <w:rsid w:val="00D80750"/>
    <w:rsid w:val="00D840CD"/>
    <w:rsid w:val="00D871F5"/>
    <w:rsid w:val="00D91359"/>
    <w:rsid w:val="00DA1B98"/>
    <w:rsid w:val="00DA5B64"/>
    <w:rsid w:val="00DA762E"/>
    <w:rsid w:val="00DB4063"/>
    <w:rsid w:val="00DC3F7F"/>
    <w:rsid w:val="00DC795D"/>
    <w:rsid w:val="00DD664D"/>
    <w:rsid w:val="00DD6C68"/>
    <w:rsid w:val="00DF6957"/>
    <w:rsid w:val="00E01E93"/>
    <w:rsid w:val="00E045EB"/>
    <w:rsid w:val="00E0687C"/>
    <w:rsid w:val="00E11F3F"/>
    <w:rsid w:val="00E20CF0"/>
    <w:rsid w:val="00E41E66"/>
    <w:rsid w:val="00E5084A"/>
    <w:rsid w:val="00E53DF0"/>
    <w:rsid w:val="00E54E6B"/>
    <w:rsid w:val="00E5636C"/>
    <w:rsid w:val="00E57CFC"/>
    <w:rsid w:val="00E6456D"/>
    <w:rsid w:val="00E70AAE"/>
    <w:rsid w:val="00E9524E"/>
    <w:rsid w:val="00E9712C"/>
    <w:rsid w:val="00EA48FA"/>
    <w:rsid w:val="00EB1470"/>
    <w:rsid w:val="00EB2A0B"/>
    <w:rsid w:val="00EB3BD6"/>
    <w:rsid w:val="00EB4C2B"/>
    <w:rsid w:val="00EB532D"/>
    <w:rsid w:val="00EE7735"/>
    <w:rsid w:val="00F03A91"/>
    <w:rsid w:val="00F1085D"/>
    <w:rsid w:val="00F23201"/>
    <w:rsid w:val="00F34A74"/>
    <w:rsid w:val="00F4185F"/>
    <w:rsid w:val="00F44290"/>
    <w:rsid w:val="00F47098"/>
    <w:rsid w:val="00F84259"/>
    <w:rsid w:val="00F86783"/>
    <w:rsid w:val="00F97676"/>
    <w:rsid w:val="00FA368F"/>
    <w:rsid w:val="00FA7E13"/>
    <w:rsid w:val="00FB11B3"/>
    <w:rsid w:val="00FB2D05"/>
    <w:rsid w:val="00FB7255"/>
    <w:rsid w:val="00FC0EA7"/>
    <w:rsid w:val="00FC3C54"/>
    <w:rsid w:val="00FE02A5"/>
    <w:rsid w:val="00FE3BB9"/>
    <w:rsid w:val="00FF3D98"/>
    <w:rsid w:val="013E61E2"/>
    <w:rsid w:val="07B92E8A"/>
    <w:rsid w:val="0A1C1E4E"/>
    <w:rsid w:val="0AB80DB3"/>
    <w:rsid w:val="0BDF226B"/>
    <w:rsid w:val="0E6B152D"/>
    <w:rsid w:val="18CA10DE"/>
    <w:rsid w:val="1CA90DAE"/>
    <w:rsid w:val="20CE5519"/>
    <w:rsid w:val="25EE4CD7"/>
    <w:rsid w:val="28EC21C8"/>
    <w:rsid w:val="2CF972DD"/>
    <w:rsid w:val="2E3B3926"/>
    <w:rsid w:val="32F26CA9"/>
    <w:rsid w:val="34010865"/>
    <w:rsid w:val="36DD3829"/>
    <w:rsid w:val="53811B4B"/>
    <w:rsid w:val="54B5154B"/>
    <w:rsid w:val="5843538F"/>
    <w:rsid w:val="5D21795F"/>
    <w:rsid w:val="5FB707AE"/>
    <w:rsid w:val="6F684056"/>
    <w:rsid w:val="7933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paragraph" w:styleId="1">
    <w:name w:val="heading 1"/>
    <w:basedOn w:val="a"/>
    <w:next w:val="a"/>
    <w:qFormat/>
    <w:locked/>
    <w:pPr>
      <w:keepNext/>
      <w:keepLines/>
      <w:spacing w:line="600" w:lineRule="exact"/>
      <w:jc w:val="center"/>
      <w:outlineLvl w:val="0"/>
    </w:pPr>
    <w:rPr>
      <w:rFonts w:ascii="方正小标宋_GBK" w:eastAsia="方正小标宋_GBK" w:hAnsi="方正小标宋_GBK" w:cs="方正小标宋_GBK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 w:cs="宋体"/>
    </w:rPr>
  </w:style>
  <w:style w:type="paragraph" w:styleId="a4">
    <w:name w:val="Balloon Text"/>
    <w:basedOn w:val="a"/>
    <w:link w:val="Char1"/>
    <w:uiPriority w:val="99"/>
    <w:semiHidden/>
    <w:qFormat/>
    <w:rPr>
      <w:rFonts w:eastAsia="宋体" w:cs="Times New Roman"/>
      <w:kern w:val="0"/>
      <w:sz w:val="18"/>
      <w:szCs w:val="18"/>
    </w:rPr>
  </w:style>
  <w:style w:type="paragraph" w:styleId="a5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kern w:val="0"/>
      <w:sz w:val="18"/>
      <w:szCs w:val="18"/>
    </w:rPr>
  </w:style>
  <w:style w:type="paragraph" w:styleId="a6">
    <w:name w:val="header"/>
    <w:basedOn w:val="a"/>
    <w:link w:val="Char1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 w:cs="Times New Roman"/>
      <w:kern w:val="0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10">
    <w:name w:val="index 1"/>
    <w:basedOn w:val="a"/>
    <w:next w:val="a"/>
    <w:uiPriority w:val="99"/>
    <w:semiHidden/>
    <w:qFormat/>
    <w:pPr>
      <w:adjustRightInd w:val="0"/>
      <w:snapToGrid w:val="0"/>
      <w:spacing w:line="560" w:lineRule="exact"/>
      <w:ind w:firstLine="645"/>
    </w:pPr>
    <w:rPr>
      <w:rFonts w:ascii="楷体_GB2312" w:eastAsia="楷体_GB2312" w:cs="楷体_GB2312"/>
    </w:rPr>
  </w:style>
  <w:style w:type="table" w:styleId="a8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qFormat/>
  </w:style>
  <w:style w:type="character" w:customStyle="1" w:styleId="Char0">
    <w:name w:val="页眉 Char"/>
    <w:uiPriority w:val="99"/>
    <w:qFormat/>
    <w:locked/>
    <w:rPr>
      <w:sz w:val="18"/>
      <w:szCs w:val="18"/>
    </w:rPr>
  </w:style>
  <w:style w:type="character" w:customStyle="1" w:styleId="Char2">
    <w:name w:val="页脚 Char"/>
    <w:uiPriority w:val="99"/>
    <w:qFormat/>
    <w:locked/>
    <w:rPr>
      <w:sz w:val="18"/>
      <w:szCs w:val="18"/>
    </w:rPr>
  </w:style>
  <w:style w:type="character" w:customStyle="1" w:styleId="Char3">
    <w:name w:val="批注框文本 Char"/>
    <w:uiPriority w:val="99"/>
    <w:semiHidden/>
    <w:qFormat/>
    <w:locked/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qFormat/>
    <w:rPr>
      <w:rFonts w:eastAsia="仿宋_GB2312" w:cs="Calibri"/>
      <w:sz w:val="18"/>
      <w:szCs w:val="18"/>
    </w:rPr>
  </w:style>
  <w:style w:type="character" w:customStyle="1" w:styleId="Char1">
    <w:name w:val="批注框文本 Char1"/>
    <w:basedOn w:val="a0"/>
    <w:link w:val="a4"/>
    <w:uiPriority w:val="99"/>
    <w:semiHidden/>
    <w:qFormat/>
    <w:rPr>
      <w:rFonts w:eastAsia="仿宋_GB2312" w:cs="Calibri"/>
      <w:sz w:val="0"/>
      <w:szCs w:val="0"/>
    </w:rPr>
  </w:style>
  <w:style w:type="character" w:customStyle="1" w:styleId="Char">
    <w:name w:val="纯文本 Char"/>
    <w:basedOn w:val="a0"/>
    <w:link w:val="a3"/>
    <w:uiPriority w:val="99"/>
    <w:semiHidden/>
    <w:qFormat/>
    <w:rPr>
      <w:rFonts w:ascii="宋体" w:hAnsi="Courier New" w:cs="Courier New"/>
      <w:szCs w:val="21"/>
    </w:rPr>
  </w:style>
  <w:style w:type="character" w:customStyle="1" w:styleId="Char11">
    <w:name w:val="页眉 Char1"/>
    <w:basedOn w:val="a0"/>
    <w:link w:val="a6"/>
    <w:uiPriority w:val="99"/>
    <w:semiHidden/>
    <w:rPr>
      <w:rFonts w:eastAsia="仿宋_GB2312" w:cs="Calibri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238</Words>
  <Characters>1362</Characters>
  <Application>Microsoft Office Word</Application>
  <DocSecurity>0</DocSecurity>
  <Lines>11</Lines>
  <Paragraphs>3</Paragraphs>
  <ScaleCrop>false</ScaleCrop>
  <Company>china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PC</cp:lastModifiedBy>
  <cp:revision>241</cp:revision>
  <cp:lastPrinted>2020-01-21T07:45:00Z</cp:lastPrinted>
  <dcterms:created xsi:type="dcterms:W3CDTF">2020-01-08T07:15:00Z</dcterms:created>
  <dcterms:modified xsi:type="dcterms:W3CDTF">2023-06-02T07:38:00Z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751E0544174A469290BB6F8234173248_12</vt:lpwstr>
  </property>
</Properties>
</file>