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52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Cs/>
          <w:sz w:val="36"/>
          <w:szCs w:val="36"/>
        </w:rPr>
        <w:t>兵团2023年大豆收获机和大豆收获专用割台补贴额一览表</w:t>
      </w:r>
      <w:r>
        <w:rPr>
          <w:rFonts w:hint="eastAsia" w:ascii="华文中宋" w:hAnsi="华文中宋" w:eastAsia="华文中宋" w:cs="华文中宋"/>
          <w:bCs/>
          <w:sz w:val="36"/>
          <w:szCs w:val="36"/>
          <w:lang w:eastAsia="zh-CN"/>
        </w:rPr>
        <w:t>（</w:t>
      </w:r>
      <w:r>
        <w:rPr>
          <w:rFonts w:hint="eastAsia" w:ascii="华文中宋" w:hAnsi="华文中宋" w:eastAsia="华文中宋" w:cs="华文中宋"/>
          <w:bCs/>
          <w:sz w:val="36"/>
          <w:szCs w:val="36"/>
          <w:lang w:val="en-US" w:eastAsia="zh-CN"/>
        </w:rPr>
        <w:t>公示稿</w:t>
      </w:r>
      <w:bookmarkStart w:id="0" w:name="_GoBack"/>
      <w:bookmarkEnd w:id="0"/>
      <w:r>
        <w:rPr>
          <w:rFonts w:hint="eastAsia" w:ascii="华文中宋" w:hAnsi="华文中宋" w:eastAsia="华文中宋" w:cs="华文中宋"/>
          <w:bCs/>
          <w:sz w:val="36"/>
          <w:szCs w:val="36"/>
          <w:lang w:eastAsia="zh-CN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781"/>
        <w:gridCol w:w="781"/>
        <w:gridCol w:w="2592"/>
        <w:gridCol w:w="6518"/>
        <w:gridCol w:w="1844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7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大类</w:t>
            </w:r>
          </w:p>
        </w:tc>
        <w:tc>
          <w:tcPr>
            <w:tcW w:w="781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小类</w:t>
            </w:r>
          </w:p>
        </w:tc>
        <w:tc>
          <w:tcPr>
            <w:tcW w:w="781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品目</w:t>
            </w: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档次名称</w:t>
            </w:r>
          </w:p>
        </w:tc>
        <w:tc>
          <w:tcPr>
            <w:tcW w:w="65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基本配置和参数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2023年中央财政补贴额建议（元）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收获机械</w:t>
            </w:r>
          </w:p>
        </w:tc>
        <w:tc>
          <w:tcPr>
            <w:tcW w:w="78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油料作物收获机械</w:t>
            </w:r>
          </w:p>
        </w:tc>
        <w:tc>
          <w:tcPr>
            <w:tcW w:w="78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大豆收获机</w:t>
            </w: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1.5-2kg/s自走轮式大豆收获机</w:t>
            </w:r>
          </w:p>
        </w:tc>
        <w:tc>
          <w:tcPr>
            <w:tcW w:w="65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结构型式：自走轮式，全喂入；1.5kg/s≤喂入量＜2kg/s；拨禾轮型式：弹齿式</w:t>
            </w:r>
          </w:p>
        </w:tc>
        <w:tc>
          <w:tcPr>
            <w:tcW w:w="184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7700</w:t>
            </w:r>
          </w:p>
        </w:tc>
        <w:tc>
          <w:tcPr>
            <w:tcW w:w="1603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2-3kg/s自走轮式大豆收获机</w:t>
            </w:r>
          </w:p>
        </w:tc>
        <w:tc>
          <w:tcPr>
            <w:tcW w:w="65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结构型式：自走轮式，全喂入；2kg/s≤喂入量＜3kg/s；拨禾轮型式：弹齿式</w:t>
            </w:r>
          </w:p>
        </w:tc>
        <w:tc>
          <w:tcPr>
            <w:tcW w:w="184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11700</w:t>
            </w:r>
          </w:p>
        </w:tc>
        <w:tc>
          <w:tcPr>
            <w:tcW w:w="1603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3-4kg/s自走轮式大豆收获机</w:t>
            </w:r>
          </w:p>
        </w:tc>
        <w:tc>
          <w:tcPr>
            <w:tcW w:w="65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结构型式：自走轮式，全喂入；3kg/s≤喂入量＜4kg/s；拨禾轮型式：弹齿式</w:t>
            </w:r>
          </w:p>
        </w:tc>
        <w:tc>
          <w:tcPr>
            <w:tcW w:w="184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12900</w:t>
            </w:r>
          </w:p>
        </w:tc>
        <w:tc>
          <w:tcPr>
            <w:tcW w:w="1603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4-5kg/s自走轮式大豆收获机</w:t>
            </w:r>
          </w:p>
        </w:tc>
        <w:tc>
          <w:tcPr>
            <w:tcW w:w="65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结构型式：自走轮式，全喂入；4kg/s≤喂入量＜5kg/s；拨禾轮型式：弹齿式</w:t>
            </w:r>
          </w:p>
        </w:tc>
        <w:tc>
          <w:tcPr>
            <w:tcW w:w="184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13500</w:t>
            </w:r>
          </w:p>
        </w:tc>
        <w:tc>
          <w:tcPr>
            <w:tcW w:w="1603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5-6kg/s自走轮式大豆收获机</w:t>
            </w:r>
          </w:p>
        </w:tc>
        <w:tc>
          <w:tcPr>
            <w:tcW w:w="651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结构型式：自走轮式，全喂入；5kg/s≤喂入量＜6kg/s；拨禾轮型式：弹齿式</w:t>
            </w:r>
          </w:p>
        </w:tc>
        <w:tc>
          <w:tcPr>
            <w:tcW w:w="18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35600</w:t>
            </w:r>
          </w:p>
        </w:tc>
        <w:tc>
          <w:tcPr>
            <w:tcW w:w="1603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6-7kg/s自走轮式大豆收获机</w:t>
            </w:r>
          </w:p>
        </w:tc>
        <w:tc>
          <w:tcPr>
            <w:tcW w:w="651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结构型式：自走轮式，全喂入；6kg/s≤喂入量＜7kg/s；拨禾轮型式：弹齿式</w:t>
            </w:r>
          </w:p>
        </w:tc>
        <w:tc>
          <w:tcPr>
            <w:tcW w:w="18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37900</w:t>
            </w:r>
          </w:p>
        </w:tc>
        <w:tc>
          <w:tcPr>
            <w:tcW w:w="1603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7kg/s及以上自走轮式大豆收获机</w:t>
            </w:r>
          </w:p>
        </w:tc>
        <w:tc>
          <w:tcPr>
            <w:tcW w:w="65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结构型式：自走轮式，全喂入；喂入量≥7kg/s；拨禾轮型式：弹齿式</w:t>
            </w:r>
          </w:p>
        </w:tc>
        <w:tc>
          <w:tcPr>
            <w:tcW w:w="184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40300</w:t>
            </w:r>
          </w:p>
        </w:tc>
        <w:tc>
          <w:tcPr>
            <w:tcW w:w="1603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0.6-1kg/s自走履带式大豆收获机</w:t>
            </w:r>
          </w:p>
        </w:tc>
        <w:tc>
          <w:tcPr>
            <w:tcW w:w="65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结构型式：自走履带式，全喂入；0.6kg/s≤喂入量＜1kg/s；拨禾轮型式：弹齿式</w:t>
            </w:r>
          </w:p>
        </w:tc>
        <w:tc>
          <w:tcPr>
            <w:tcW w:w="184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7500</w:t>
            </w:r>
          </w:p>
        </w:tc>
        <w:tc>
          <w:tcPr>
            <w:tcW w:w="1603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1-1.5kg/s自走履带式大豆收获机</w:t>
            </w:r>
          </w:p>
        </w:tc>
        <w:tc>
          <w:tcPr>
            <w:tcW w:w="65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结构型式：自走履带式，全喂入；1kg/s≤喂入量＜1.5kg/s；拨禾轮型式：弹齿式</w:t>
            </w:r>
          </w:p>
        </w:tc>
        <w:tc>
          <w:tcPr>
            <w:tcW w:w="184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9200</w:t>
            </w:r>
          </w:p>
        </w:tc>
        <w:tc>
          <w:tcPr>
            <w:tcW w:w="1603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1.5-2.1kg/s自走履带式大豆收获机</w:t>
            </w:r>
          </w:p>
        </w:tc>
        <w:tc>
          <w:tcPr>
            <w:tcW w:w="65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结构型式：自走履带式，全喂入；1.5kg/s≤喂入量＜2.1kg/s；拨禾轮型式：弹齿式</w:t>
            </w:r>
          </w:p>
        </w:tc>
        <w:tc>
          <w:tcPr>
            <w:tcW w:w="184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13800</w:t>
            </w:r>
          </w:p>
        </w:tc>
        <w:tc>
          <w:tcPr>
            <w:tcW w:w="1603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2.1-3kg/s自走履带式大豆收获机</w:t>
            </w:r>
          </w:p>
        </w:tc>
        <w:tc>
          <w:tcPr>
            <w:tcW w:w="65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结构型式：自走履带式，全喂入；2.1kg/s≤喂入量＜3kg/s；拨禾轮型式：弹齿式</w:t>
            </w:r>
          </w:p>
        </w:tc>
        <w:tc>
          <w:tcPr>
            <w:tcW w:w="184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24600</w:t>
            </w:r>
          </w:p>
        </w:tc>
        <w:tc>
          <w:tcPr>
            <w:tcW w:w="1603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3-4kg/s自走履带式大豆收获机</w:t>
            </w:r>
          </w:p>
        </w:tc>
        <w:tc>
          <w:tcPr>
            <w:tcW w:w="65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结构型式：自走履带式，全喂入；3kg/s≤喂入量＜4kg/s；拨禾轮型式：弹齿式</w:t>
            </w:r>
          </w:p>
        </w:tc>
        <w:tc>
          <w:tcPr>
            <w:tcW w:w="184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28800</w:t>
            </w:r>
          </w:p>
        </w:tc>
        <w:tc>
          <w:tcPr>
            <w:tcW w:w="1603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4kg/s及以上自走履带式大豆收获机</w:t>
            </w:r>
          </w:p>
        </w:tc>
        <w:tc>
          <w:tcPr>
            <w:tcW w:w="65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结构型式：自走履带式，全喂入；喂入量≥4kg/s；拨禾轮型式：弹齿式</w:t>
            </w:r>
          </w:p>
        </w:tc>
        <w:tc>
          <w:tcPr>
            <w:tcW w:w="184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31300</w:t>
            </w:r>
          </w:p>
        </w:tc>
        <w:tc>
          <w:tcPr>
            <w:tcW w:w="1603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收获割台</w:t>
            </w:r>
          </w:p>
        </w:tc>
        <w:tc>
          <w:tcPr>
            <w:tcW w:w="78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大豆收获专用割台</w:t>
            </w:r>
          </w:p>
        </w:tc>
        <w:tc>
          <w:tcPr>
            <w:tcW w:w="259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1.5m及以上大豆收获专用割台</w:t>
            </w:r>
          </w:p>
        </w:tc>
        <w:tc>
          <w:tcPr>
            <w:tcW w:w="651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工作幅宽≥1500mm；拨禾轮拨指材料：非金属</w:t>
            </w:r>
          </w:p>
        </w:tc>
        <w:tc>
          <w:tcPr>
            <w:tcW w:w="184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2.5-5m大豆收获挠性专用割台</w:t>
            </w:r>
          </w:p>
        </w:tc>
        <w:tc>
          <w:tcPr>
            <w:tcW w:w="651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2500mm≤工作幅宽＜5000mm；结构型式：全喂入挠式，滑板数量不少于3段；仿形机构型式：四连杆机械仿形或电液控制液压仿形；仿形量(垂直水平面方向）≥90mm</w:t>
            </w:r>
          </w:p>
        </w:tc>
        <w:tc>
          <w:tcPr>
            <w:tcW w:w="184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5m及以上大豆收获挠性专用割台</w:t>
            </w:r>
          </w:p>
        </w:tc>
        <w:tc>
          <w:tcPr>
            <w:tcW w:w="651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工作幅宽≥5000mm；结构型式：全喂入挠式，滑板数量不少于3段；仿形机构型式：四连杆机械仿形或电液控制液压仿形；仿形量(垂直水平面方向)≥90mm </w:t>
            </w:r>
          </w:p>
        </w:tc>
        <w:tc>
          <w:tcPr>
            <w:tcW w:w="184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pgSz w:w="16838" w:h="11906" w:orient="landscape"/>
      <w:pgMar w:top="1440" w:right="1080" w:bottom="1440" w:left="108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OTc4ODE5YWQ4ZTA1OWRiYWMxZjEwMzhjNGI3YzUifQ=="/>
  </w:docVars>
  <w:rsids>
    <w:rsidRoot w:val="74E10F03"/>
    <w:rsid w:val="238969DB"/>
    <w:rsid w:val="64225AA8"/>
    <w:rsid w:val="74E10F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2023-08-10T09:48:00Z</dcterms:created>
  <dc:creator>礼知永</dc:creator>
  <cp:lastModifiedBy>礼知永</cp:lastModifiedBy>
  <dcterms:modified xsi:type="dcterms:W3CDTF">2023-08-10T11:14:29Z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6383DE010D194993B5057E7AE37E0B66_13</vt:lpwstr>
  </property>
</Properties>
</file>