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bCs/>
          <w:sz w:val="36"/>
          <w:szCs w:val="36"/>
        </w:rPr>
        <w:t>新疆维吾尔自治区地方标准</w:t>
      </w:r>
    </w:p>
    <w:p>
      <w:pPr>
        <w:jc w:val="center"/>
        <w:rPr>
          <w:rFonts w:asciiTheme="majorEastAsia" w:hAnsiTheme="majorEastAsia" w:eastAsia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bCs/>
          <w:sz w:val="36"/>
          <w:szCs w:val="36"/>
        </w:rPr>
        <w:t>《棉秆拔除机作业质量》</w:t>
      </w:r>
    </w:p>
    <w:p>
      <w:pPr>
        <w:jc w:val="center"/>
        <w:rPr>
          <w:rFonts w:asciiTheme="majorEastAsia" w:hAnsiTheme="majorEastAsia" w:eastAsia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bCs/>
          <w:sz w:val="36"/>
          <w:szCs w:val="36"/>
        </w:rPr>
        <w:t>编制说明</w:t>
      </w:r>
    </w:p>
    <w:p>
      <w:pPr>
        <w:pStyle w:val="8"/>
        <w:numPr>
          <w:ilvl w:val="0"/>
          <w:numId w:val="2"/>
        </w:numPr>
        <w:ind w:left="0" w:firstLine="567" w:firstLineChars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工作简况</w:t>
      </w:r>
    </w:p>
    <w:p>
      <w:pPr>
        <w:pStyle w:val="8"/>
        <w:numPr>
          <w:ilvl w:val="0"/>
          <w:numId w:val="3"/>
        </w:numPr>
        <w:ind w:firstLineChars="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任务来源</w:t>
      </w:r>
    </w:p>
    <w:p>
      <w:pPr>
        <w:ind w:firstLine="640" w:firstLineChars="200"/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2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02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年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月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日，由新疆农业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大学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申请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的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地方标准立项。根据新疆维吾尔自治区市场监督管理局下达通告《2023 年第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批新疆维吾尔自治区地方标准制（修）订计划》，批准《棉秆拔除机作业质量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》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项目编号：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XJ23-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128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地方标准的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制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定。</w:t>
      </w:r>
    </w:p>
    <w:p>
      <w:pPr>
        <w:pStyle w:val="8"/>
        <w:numPr>
          <w:ilvl w:val="0"/>
          <w:numId w:val="3"/>
        </w:numPr>
        <w:ind w:firstLineChars="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起草单位</w:t>
      </w:r>
      <w:r>
        <w:rPr>
          <w:rFonts w:hint="eastAsia" w:ascii="楷体" w:hAnsi="楷体" w:eastAsia="楷体"/>
          <w:sz w:val="32"/>
          <w:szCs w:val="32"/>
          <w:lang w:eastAsia="zh-CN"/>
        </w:rPr>
        <w:t>、</w:t>
      </w:r>
      <w:r>
        <w:rPr>
          <w:rFonts w:hint="eastAsia" w:ascii="楷体" w:hAnsi="楷体" w:eastAsia="楷体"/>
          <w:sz w:val="32"/>
          <w:szCs w:val="32"/>
          <w:lang w:val="en-US" w:eastAsia="zh-CN"/>
        </w:rPr>
        <w:t>协作单位</w:t>
      </w:r>
    </w:p>
    <w:p>
      <w:pPr>
        <w:ind w:firstLine="640" w:firstLineChars="200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起草单位：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新疆农业大学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农业农村部南京农业机械化研究所</w:t>
      </w:r>
    </w:p>
    <w:p>
      <w:pPr>
        <w:ind w:firstLine="640" w:firstLineChars="200"/>
        <w:rPr>
          <w:rFonts w:hint="default" w:ascii="仿宋" w:hAnsi="仿宋" w:eastAsia="仿宋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协作单位：新疆农垦科学院、新疆中收农牧机械有限公司、新疆农业科学院农业机械化研究所</w:t>
      </w:r>
    </w:p>
    <w:p>
      <w:pPr>
        <w:pStyle w:val="8"/>
        <w:numPr>
          <w:ilvl w:val="0"/>
          <w:numId w:val="3"/>
        </w:numPr>
        <w:ind w:firstLineChars="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主要起草人</w:t>
      </w:r>
    </w:p>
    <w:tbl>
      <w:tblPr>
        <w:tblStyle w:val="4"/>
        <w:tblW w:w="8361" w:type="dxa"/>
        <w:tblInd w:w="3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5"/>
        <w:gridCol w:w="912"/>
        <w:gridCol w:w="1650"/>
        <w:gridCol w:w="3224"/>
        <w:gridCol w:w="14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姓名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ind w:left="160" w:leftChars="76"/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性别</w:t>
            </w:r>
          </w:p>
        </w:tc>
        <w:tc>
          <w:tcPr>
            <w:tcW w:w="1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职务/职称</w:t>
            </w:r>
          </w:p>
        </w:tc>
        <w:tc>
          <w:tcPr>
            <w:tcW w:w="32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工作单位</w:t>
            </w: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任务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分工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张佳喜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00" w:lineRule="exact"/>
              <w:ind w:firstLine="0" w:firstLineChars="0"/>
              <w:jc w:val="center"/>
              <w:rPr>
                <w:rFonts w:ascii="仿宋" w:hAnsi="仿宋" w:eastAsia="仿宋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2"/>
                <w:sz w:val="30"/>
                <w:szCs w:val="30"/>
              </w:rPr>
              <w:t>男</w:t>
            </w:r>
          </w:p>
        </w:tc>
        <w:tc>
          <w:tcPr>
            <w:tcW w:w="1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00" w:lineRule="exact"/>
              <w:ind w:firstLine="0" w:firstLineChars="0"/>
              <w:jc w:val="center"/>
              <w:rPr>
                <w:rFonts w:hint="eastAsia" w:ascii="仿宋" w:hAnsi="仿宋" w:eastAsia="仿宋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2"/>
                <w:sz w:val="30"/>
                <w:szCs w:val="30"/>
              </w:rPr>
              <w:t>教授</w:t>
            </w:r>
          </w:p>
        </w:tc>
        <w:tc>
          <w:tcPr>
            <w:tcW w:w="32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00" w:lineRule="exact"/>
              <w:ind w:firstLine="0" w:firstLineChars="0"/>
              <w:jc w:val="left"/>
              <w:rPr>
                <w:rFonts w:hint="eastAsia" w:ascii="仿宋" w:hAnsi="仿宋" w:eastAsia="仿宋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2"/>
                <w:sz w:val="30"/>
                <w:szCs w:val="30"/>
              </w:rPr>
              <w:t>新疆农业大学</w:t>
            </w: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00" w:lineRule="exact"/>
              <w:ind w:firstLine="0" w:firstLineChars="0"/>
              <w:rPr>
                <w:rFonts w:ascii="仿宋" w:hAnsi="仿宋" w:eastAsia="仿宋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2"/>
                <w:sz w:val="30"/>
                <w:szCs w:val="30"/>
              </w:rPr>
              <w:t>标准整体制定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王振伟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男</w:t>
            </w:r>
          </w:p>
        </w:tc>
        <w:tc>
          <w:tcPr>
            <w:tcW w:w="1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00" w:lineRule="exact"/>
              <w:ind w:firstLine="0" w:firstLineChars="0"/>
              <w:jc w:val="center"/>
              <w:rPr>
                <w:rFonts w:ascii="仿宋" w:hAnsi="仿宋" w:eastAsia="仿宋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2"/>
                <w:sz w:val="30"/>
                <w:szCs w:val="30"/>
              </w:rPr>
              <w:t>助理研究员</w:t>
            </w:r>
          </w:p>
        </w:tc>
        <w:tc>
          <w:tcPr>
            <w:tcW w:w="32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00" w:lineRule="exact"/>
              <w:ind w:firstLine="0" w:firstLineChars="0"/>
              <w:jc w:val="left"/>
              <w:rPr>
                <w:rFonts w:hint="eastAsia" w:ascii="仿宋" w:hAnsi="仿宋" w:eastAsia="仿宋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2"/>
                <w:sz w:val="30"/>
                <w:szCs w:val="30"/>
              </w:rPr>
              <w:t>农业农村部南京农业机械化研究所</w:t>
            </w: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00" w:lineRule="exact"/>
              <w:ind w:firstLine="0" w:firstLineChars="0"/>
              <w:rPr>
                <w:rFonts w:ascii="仿宋" w:hAnsi="仿宋" w:eastAsia="仿宋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2"/>
                <w:sz w:val="30"/>
                <w:szCs w:val="30"/>
              </w:rPr>
              <w:t>调研数据分析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郭刚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男</w:t>
            </w:r>
          </w:p>
        </w:tc>
        <w:tc>
          <w:tcPr>
            <w:tcW w:w="1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00" w:lineRule="exact"/>
              <w:ind w:firstLine="0" w:firstLineChars="0"/>
              <w:jc w:val="center"/>
              <w:rPr>
                <w:rFonts w:ascii="仿宋" w:hAnsi="仿宋" w:eastAsia="仿宋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2"/>
                <w:sz w:val="30"/>
                <w:szCs w:val="30"/>
              </w:rPr>
              <w:t>讲师</w:t>
            </w:r>
          </w:p>
        </w:tc>
        <w:tc>
          <w:tcPr>
            <w:tcW w:w="32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00" w:lineRule="exact"/>
              <w:ind w:firstLine="0" w:firstLineChars="0"/>
              <w:jc w:val="both"/>
              <w:rPr>
                <w:rFonts w:hint="eastAsia" w:ascii="仿宋" w:hAnsi="仿宋" w:eastAsia="仿宋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2"/>
                <w:sz w:val="30"/>
                <w:szCs w:val="30"/>
              </w:rPr>
              <w:t>新疆农业大学</w:t>
            </w: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00" w:lineRule="exact"/>
              <w:ind w:firstLine="0" w:firstLineChars="0"/>
              <w:rPr>
                <w:rFonts w:ascii="仿宋" w:hAnsi="仿宋" w:eastAsia="仿宋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2"/>
                <w:sz w:val="30"/>
                <w:szCs w:val="30"/>
              </w:rPr>
              <w:t>调研、报告撰写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亚森江·白克力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男</w:t>
            </w:r>
          </w:p>
        </w:tc>
        <w:tc>
          <w:tcPr>
            <w:tcW w:w="1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00" w:lineRule="exact"/>
              <w:ind w:firstLine="0" w:firstLineChars="0"/>
              <w:jc w:val="center"/>
              <w:rPr>
                <w:rFonts w:ascii="仿宋" w:hAnsi="仿宋" w:eastAsia="仿宋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2"/>
                <w:sz w:val="30"/>
                <w:szCs w:val="30"/>
              </w:rPr>
              <w:t>讲师</w:t>
            </w:r>
          </w:p>
        </w:tc>
        <w:tc>
          <w:tcPr>
            <w:tcW w:w="32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00" w:lineRule="exact"/>
              <w:ind w:firstLine="0" w:firstLineChars="0"/>
              <w:jc w:val="left"/>
              <w:rPr>
                <w:rFonts w:hint="eastAsia" w:ascii="仿宋" w:hAnsi="仿宋" w:eastAsia="仿宋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2"/>
                <w:sz w:val="30"/>
                <w:szCs w:val="30"/>
              </w:rPr>
              <w:t>新疆农业大学</w:t>
            </w: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00" w:lineRule="exact"/>
              <w:ind w:firstLine="0" w:firstLineChars="0"/>
              <w:rPr>
                <w:rFonts w:ascii="仿宋" w:hAnsi="仿宋" w:eastAsia="仿宋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2"/>
                <w:sz w:val="30"/>
                <w:szCs w:val="30"/>
              </w:rPr>
              <w:t>数据分析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王毅超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男</w:t>
            </w:r>
          </w:p>
        </w:tc>
        <w:tc>
          <w:tcPr>
            <w:tcW w:w="1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00" w:lineRule="exact"/>
              <w:ind w:firstLine="0" w:firstLineChars="0"/>
              <w:jc w:val="center"/>
              <w:rPr>
                <w:rFonts w:ascii="仿宋" w:hAnsi="仿宋" w:eastAsia="仿宋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2"/>
                <w:sz w:val="30"/>
                <w:szCs w:val="30"/>
              </w:rPr>
              <w:t>工程师</w:t>
            </w:r>
          </w:p>
        </w:tc>
        <w:tc>
          <w:tcPr>
            <w:tcW w:w="32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00" w:lineRule="exact"/>
              <w:ind w:firstLine="0" w:firstLineChars="0"/>
              <w:jc w:val="both"/>
              <w:rPr>
                <w:rFonts w:ascii="仿宋" w:hAnsi="仿宋" w:eastAsia="仿宋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2"/>
                <w:sz w:val="30"/>
                <w:szCs w:val="30"/>
              </w:rPr>
              <w:t>新疆农业大学</w:t>
            </w:r>
            <w:bookmarkStart w:id="2" w:name="_GoBack"/>
            <w:bookmarkEnd w:id="2"/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00" w:lineRule="exact"/>
              <w:ind w:firstLine="0" w:firstLineChars="0"/>
              <w:rPr>
                <w:rFonts w:ascii="仿宋" w:hAnsi="仿宋" w:eastAsia="仿宋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2"/>
                <w:sz w:val="30"/>
                <w:szCs w:val="30"/>
              </w:rPr>
              <w:t>调研数据分析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陈明江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男</w:t>
            </w:r>
          </w:p>
        </w:tc>
        <w:tc>
          <w:tcPr>
            <w:tcW w:w="1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00" w:lineRule="exact"/>
              <w:ind w:firstLine="0" w:firstLineChars="0"/>
              <w:jc w:val="center"/>
              <w:rPr>
                <w:rFonts w:ascii="仿宋" w:hAnsi="仿宋" w:eastAsia="仿宋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2"/>
                <w:sz w:val="30"/>
                <w:szCs w:val="30"/>
              </w:rPr>
              <w:t>副研究员</w:t>
            </w:r>
          </w:p>
        </w:tc>
        <w:tc>
          <w:tcPr>
            <w:tcW w:w="32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00" w:lineRule="exact"/>
              <w:ind w:firstLine="0" w:firstLineChars="0"/>
              <w:jc w:val="left"/>
              <w:rPr>
                <w:rFonts w:ascii="仿宋" w:hAnsi="仿宋" w:eastAsia="仿宋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2"/>
                <w:sz w:val="30"/>
                <w:szCs w:val="30"/>
              </w:rPr>
              <w:t>农业农村部南京农业机械化研究所</w:t>
            </w: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00" w:lineRule="exact"/>
              <w:ind w:firstLine="0" w:firstLineChars="0"/>
              <w:rPr>
                <w:rFonts w:ascii="仿宋" w:hAnsi="仿宋" w:eastAsia="仿宋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2"/>
                <w:sz w:val="30"/>
                <w:szCs w:val="30"/>
              </w:rPr>
              <w:t>标准整体指导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曹肆林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男</w:t>
            </w:r>
          </w:p>
        </w:tc>
        <w:tc>
          <w:tcPr>
            <w:tcW w:w="1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00" w:lineRule="exact"/>
              <w:ind w:firstLine="0" w:firstLineChars="0"/>
              <w:jc w:val="center"/>
              <w:rPr>
                <w:rFonts w:ascii="仿宋" w:hAnsi="仿宋" w:eastAsia="仿宋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2"/>
                <w:sz w:val="30"/>
                <w:szCs w:val="30"/>
              </w:rPr>
              <w:t>研究员</w:t>
            </w:r>
          </w:p>
        </w:tc>
        <w:tc>
          <w:tcPr>
            <w:tcW w:w="32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00" w:lineRule="exact"/>
              <w:ind w:firstLine="0" w:firstLineChars="0"/>
              <w:jc w:val="left"/>
              <w:rPr>
                <w:rFonts w:ascii="仿宋" w:hAnsi="仿宋" w:eastAsia="仿宋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2"/>
                <w:sz w:val="30"/>
                <w:szCs w:val="30"/>
              </w:rPr>
              <w:t>新疆农垦科学院机械装备研究所</w:t>
            </w: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00" w:lineRule="exact"/>
              <w:ind w:firstLine="0" w:firstLineChars="0"/>
              <w:rPr>
                <w:rFonts w:ascii="仿宋" w:hAnsi="仿宋" w:eastAsia="仿宋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2"/>
                <w:sz w:val="30"/>
                <w:szCs w:val="30"/>
              </w:rPr>
              <w:t>数据分析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依马木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00" w:lineRule="exact"/>
              <w:ind w:firstLine="0" w:firstLineChars="0"/>
              <w:jc w:val="center"/>
              <w:rPr>
                <w:rFonts w:ascii="仿宋" w:hAnsi="仿宋" w:eastAsia="仿宋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2"/>
                <w:sz w:val="30"/>
                <w:szCs w:val="30"/>
              </w:rPr>
              <w:t>男</w:t>
            </w:r>
          </w:p>
        </w:tc>
        <w:tc>
          <w:tcPr>
            <w:tcW w:w="1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00" w:lineRule="exact"/>
              <w:ind w:firstLine="0" w:firstLineChars="0"/>
              <w:jc w:val="center"/>
              <w:rPr>
                <w:rFonts w:ascii="仿宋" w:hAnsi="仿宋" w:eastAsia="仿宋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2"/>
                <w:sz w:val="30"/>
                <w:szCs w:val="30"/>
              </w:rPr>
              <w:t>教授级高工</w:t>
            </w:r>
          </w:p>
        </w:tc>
        <w:tc>
          <w:tcPr>
            <w:tcW w:w="32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00" w:lineRule="exact"/>
              <w:ind w:firstLine="0" w:firstLineChars="0"/>
              <w:jc w:val="left"/>
              <w:rPr>
                <w:rFonts w:ascii="仿宋" w:hAnsi="仿宋" w:eastAsia="仿宋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2"/>
                <w:sz w:val="30"/>
                <w:szCs w:val="30"/>
              </w:rPr>
              <w:t>新疆中收农牧机械有限公司</w:t>
            </w: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00" w:lineRule="exact"/>
              <w:ind w:firstLine="0" w:firstLineChars="0"/>
              <w:jc w:val="center"/>
              <w:rPr>
                <w:rFonts w:ascii="仿宋" w:hAnsi="仿宋" w:eastAsia="仿宋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2"/>
                <w:sz w:val="30"/>
                <w:szCs w:val="30"/>
              </w:rPr>
              <w:t>调研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蒋永新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00" w:lineRule="exact"/>
              <w:ind w:firstLine="0" w:firstLineChars="0"/>
              <w:jc w:val="center"/>
              <w:rPr>
                <w:rFonts w:ascii="仿宋" w:hAnsi="仿宋" w:eastAsia="仿宋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2"/>
                <w:sz w:val="30"/>
                <w:szCs w:val="30"/>
              </w:rPr>
              <w:t>男</w:t>
            </w:r>
          </w:p>
        </w:tc>
        <w:tc>
          <w:tcPr>
            <w:tcW w:w="1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00" w:lineRule="exact"/>
              <w:ind w:firstLine="0" w:firstLineChars="0"/>
              <w:jc w:val="center"/>
              <w:rPr>
                <w:rFonts w:ascii="仿宋" w:hAnsi="仿宋" w:eastAsia="仿宋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2"/>
                <w:sz w:val="30"/>
                <w:szCs w:val="30"/>
              </w:rPr>
              <w:t>研究员</w:t>
            </w:r>
          </w:p>
        </w:tc>
        <w:tc>
          <w:tcPr>
            <w:tcW w:w="32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00" w:lineRule="exact"/>
              <w:ind w:firstLine="0" w:firstLineChars="0"/>
              <w:jc w:val="left"/>
              <w:rPr>
                <w:rFonts w:ascii="仿宋" w:hAnsi="仿宋" w:eastAsia="仿宋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2"/>
                <w:sz w:val="30"/>
                <w:szCs w:val="30"/>
              </w:rPr>
              <w:t>新疆农业科学院农业机械化研究所</w:t>
            </w: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400" w:lineRule="exact"/>
              <w:ind w:firstLine="0" w:firstLineChars="0"/>
              <w:rPr>
                <w:rFonts w:ascii="仿宋" w:hAnsi="仿宋" w:eastAsia="仿宋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2"/>
                <w:sz w:val="30"/>
                <w:szCs w:val="30"/>
              </w:rPr>
              <w:t>南疆生产调研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郭兆峰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30"/>
                <w:szCs w:val="30"/>
              </w:rPr>
              <w:t>男</w:t>
            </w:r>
          </w:p>
        </w:tc>
        <w:tc>
          <w:tcPr>
            <w:tcW w:w="1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30"/>
                <w:szCs w:val="30"/>
              </w:rPr>
              <w:t>研究员</w:t>
            </w:r>
          </w:p>
        </w:tc>
        <w:tc>
          <w:tcPr>
            <w:tcW w:w="32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line="400" w:lineRule="exact"/>
              <w:ind w:firstLine="0" w:firstLineChars="0"/>
              <w:jc w:val="left"/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30"/>
                <w:szCs w:val="30"/>
              </w:rPr>
              <w:t>新疆农业科学院农业机械化研究所</w:t>
            </w: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line="400" w:lineRule="exact"/>
              <w:ind w:firstLine="0" w:firstLineChars="0"/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30"/>
                <w:szCs w:val="30"/>
                <w:lang w:val="en-US" w:eastAsia="zh-CN"/>
              </w:rPr>
              <w:t>北</w:t>
            </w:r>
            <w:r>
              <w:rPr>
                <w:rFonts w:hint="eastAsia" w:ascii="仿宋" w:hAnsi="仿宋" w:eastAsia="仿宋"/>
                <w:kern w:val="2"/>
                <w:sz w:val="30"/>
                <w:szCs w:val="30"/>
              </w:rPr>
              <w:t>疆生产调研</w:t>
            </w:r>
          </w:p>
        </w:tc>
      </w:tr>
    </w:tbl>
    <w:p>
      <w:pPr>
        <w:pStyle w:val="8"/>
        <w:numPr>
          <w:ilvl w:val="0"/>
          <w:numId w:val="2"/>
        </w:numPr>
        <w:ind w:left="0" w:firstLine="567" w:firstLineChars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制定（修订）标准的必要性和意义</w:t>
      </w:r>
    </w:p>
    <w:p>
      <w:pPr>
        <w:ind w:firstLine="640" w:firstLineChars="20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新疆棉花种植面积位居全国第一，棉秆资源丰富。棉秆的回收利用，将带来巨大经济效益，极大促进新疆经济的发展，目前棉秆整秆收获较少，大部分直接粉碎还田，造成棉花根茬和粉碎后棉秆留存农田，农田对粉碎还田的棉秆承载力极其有限，连年全量还田后的棉秆很难腐烂，大量未腐解的有机物质积聚造成病虫害，严重影响了下茬棉花的播种和生长。针对棉秆拔除机进行开发与推广，但缺少棉秆拔除作业方面的标准，客观的对棉秆拔除机的作业质量进行评价存在一定难度，在一定程度上影响了棉秆拔除机的作业质量的评价，因此急需制定棉秆拔除作业质量标准。</w:t>
      </w:r>
    </w:p>
    <w:p>
      <w:pPr>
        <w:ind w:firstLine="640" w:firstLineChars="20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目的：—提高棉花的全程机械化水平，棉秆收获是重要的生产环节。目前棉秆拔秆收获的机械化水平低，棉秆收获装备性能良莠不齐，制约了棉秆收获装备的发展，制约了棉花全程机械化水平的进一步提高。二是提高拔秆机械化的水平提高能农民收入；三是促进经济绿色发展。</w:t>
      </w:r>
    </w:p>
    <w:p>
      <w:pPr>
        <w:ind w:firstLine="640" w:firstLineChars="20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意义：棉秆拔除是棉秆资源化利用的首要环节，实现棉秆资源化利用必须攻克的难题之一，棉秆拔除带来的效益是多方面的：一经济效益显著，棉秆作为一种可再生资源，对棉秆的资源化利用可带来巨大的经济效益；二生态效益明显，整秆拔除不借助于入土部件，连根拔除棉秆，不破坏地表残膜，拔起后的棉秆根部不带有残膜，保证了地表残膜的完整性，这大大破解目前残膜回收率仅维持在80%左右的瓶颈，可较大范围提高残膜回收率、解决膜秆分离困难、农村污染防治等问题，并为生物质资源的综合利用提供完整秸秆，极大地提升了秸秆能源的利用率。</w:t>
      </w:r>
    </w:p>
    <w:p>
      <w:pPr>
        <w:ind w:firstLine="640" w:firstLineChars="20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必要性：拔秆拔除作业标准的制定有利于推进棉秆收获机械的发展进程，进而提高了棉花全程机械化水平，是乡村振兴的需要的，既减少病虫害，提升了土壤质量，又提高棉花产量，同时为残膜回收提供了良好的地表条件，降低了白色污染，既带来了经济效益，又带来了环境效益。 鉴于此，新疆农业大学在多年研究棉秆收获的基础上制定了《棉秆拔除机作业质量》，以便给类似棉秆拔除回收机具的作业质量评价提供指导。</w:t>
      </w:r>
    </w:p>
    <w:p>
      <w:pPr>
        <w:pStyle w:val="8"/>
        <w:numPr>
          <w:ilvl w:val="0"/>
          <w:numId w:val="2"/>
        </w:numPr>
        <w:ind w:left="0" w:firstLine="567" w:firstLineChars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主要起草过程</w:t>
      </w:r>
    </w:p>
    <w:p>
      <w:pPr>
        <w:ind w:firstLine="640" w:firstLineChars="200"/>
        <w:rPr>
          <w:rFonts w:ascii="楷体" w:hAnsi="楷体" w:eastAsia="楷体"/>
          <w:sz w:val="32"/>
          <w:szCs w:val="32"/>
        </w:rPr>
      </w:pPr>
      <w:r>
        <w:rPr>
          <w:rFonts w:ascii="楷体" w:hAnsi="楷体" w:eastAsia="楷体"/>
          <w:sz w:val="32"/>
          <w:szCs w:val="32"/>
        </w:rPr>
        <w:t>1</w:t>
      </w:r>
      <w:r>
        <w:rPr>
          <w:rFonts w:hint="eastAsia" w:ascii="楷体" w:hAnsi="楷体" w:eastAsia="楷体"/>
          <w:sz w:val="32"/>
          <w:szCs w:val="32"/>
        </w:rPr>
        <w:t>．标准提出阶段</w:t>
      </w:r>
    </w:p>
    <w:p>
      <w:pPr>
        <w:pStyle w:val="7"/>
        <w:spacing w:line="360" w:lineRule="auto"/>
        <w:ind w:firstLine="640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2017年开始标准提出，单位及撰写标准草案的小组成员在执行天山创新团队《棉秸秆收获技术与装备创新团队（2020D14037）》项目1项、国家自然基金《错位式机采棉秸秆拔取机理分析与机构的研究（51865058）》、</w:t>
      </w:r>
      <w:bookmarkStart w:id="0" w:name="_Hlk516649009"/>
      <w:r>
        <w:rPr>
          <w:rFonts w:hint="eastAsia" w:ascii="仿宋" w:hAnsi="仿宋" w:eastAsia="仿宋" w:cs="宋体"/>
          <w:color w:val="000000"/>
          <w:sz w:val="32"/>
          <w:szCs w:val="32"/>
        </w:rPr>
        <w:t>新疆维吾尔自治区科技支疆项目</w:t>
      </w:r>
      <w:bookmarkEnd w:id="0"/>
      <w:r>
        <w:rPr>
          <w:rFonts w:hint="eastAsia" w:ascii="仿宋" w:hAnsi="仿宋" w:eastAsia="仿宋" w:cs="宋体"/>
          <w:color w:val="000000"/>
          <w:sz w:val="32"/>
          <w:szCs w:val="32"/>
        </w:rPr>
        <w:t>《</w:t>
      </w:r>
      <w:bookmarkStart w:id="1" w:name="_Hlk516649021"/>
      <w:r>
        <w:rPr>
          <w:rFonts w:hint="eastAsia" w:ascii="仿宋" w:hAnsi="仿宋" w:eastAsia="仿宋" w:cs="宋体"/>
          <w:color w:val="000000"/>
          <w:sz w:val="32"/>
          <w:szCs w:val="32"/>
        </w:rPr>
        <w:t>新疆超窄行棉秸秆整株收获技术研究与装备开发</w:t>
      </w:r>
      <w:bookmarkEnd w:id="1"/>
      <w:r>
        <w:rPr>
          <w:rFonts w:hint="eastAsia" w:ascii="仿宋" w:hAnsi="仿宋" w:eastAsia="仿宋" w:cs="宋体"/>
          <w:color w:val="000000"/>
          <w:sz w:val="32"/>
          <w:szCs w:val="32"/>
        </w:rPr>
        <w:t>（2018E02082）》、新疆维吾尔自治区优秀青年科技创新人才培养项目《机采棉秸秆整株收获技术与装备研究（2017Q19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ab/>
      </w:r>
      <w:r>
        <w:rPr>
          <w:rFonts w:hint="eastAsia" w:ascii="仿宋" w:hAnsi="仿宋" w:eastAsia="仿宋" w:cs="宋体"/>
          <w:color w:val="000000"/>
          <w:sz w:val="32"/>
          <w:szCs w:val="32"/>
        </w:rPr>
        <w:t>）》、新疆维吾尔自治区农业科技推广与服务项目《新疆棉秸秆回收技术装备示范与推广（NTFW-2022-17）》</w:t>
      </w:r>
      <w:r>
        <w:rPr>
          <w:rFonts w:hint="eastAsia" w:ascii="Times New Roman" w:eastAsia="仿宋_GB2312"/>
          <w:sz w:val="32"/>
          <w:szCs w:val="32"/>
        </w:rPr>
        <w:t>等项目的资助下，在南北疆长期开展棉秆拔除理论与技术研究和生产示范。通过不断总结经验，形成《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棉秆拔除机作业质量</w:t>
      </w:r>
      <w:r>
        <w:rPr>
          <w:rFonts w:hint="eastAsia" w:ascii="Times New Roman" w:eastAsia="仿宋_GB2312"/>
          <w:sz w:val="32"/>
          <w:szCs w:val="32"/>
        </w:rPr>
        <w:t>》</w:t>
      </w:r>
    </w:p>
    <w:p>
      <w:pPr>
        <w:ind w:firstLine="640" w:firstLineChars="200"/>
        <w:rPr>
          <w:rFonts w:ascii="楷体" w:hAnsi="楷体" w:eastAsia="楷体"/>
          <w:sz w:val="32"/>
          <w:szCs w:val="32"/>
        </w:rPr>
      </w:pPr>
      <w:r>
        <w:rPr>
          <w:rFonts w:ascii="楷体" w:hAnsi="楷体" w:eastAsia="楷体"/>
          <w:sz w:val="32"/>
          <w:szCs w:val="32"/>
        </w:rPr>
        <w:t xml:space="preserve">2. </w:t>
      </w:r>
      <w:r>
        <w:rPr>
          <w:rFonts w:hint="eastAsia" w:ascii="楷体" w:hAnsi="楷体" w:eastAsia="楷体"/>
          <w:sz w:val="32"/>
          <w:szCs w:val="32"/>
        </w:rPr>
        <w:t>调研和技术检验阶段</w:t>
      </w:r>
    </w:p>
    <w:p>
      <w:pPr>
        <w:pStyle w:val="7"/>
        <w:spacing w:line="360" w:lineRule="auto"/>
        <w:ind w:firstLine="640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标准草案编写过程中，新疆农业大学进行了大量的资料收集及征求用户意见，并赴北疆第七师、沙湾市、昌吉市、乌苏市、石河子市及五家渠市</w:t>
      </w:r>
      <w:r>
        <w:rPr>
          <w:rFonts w:ascii="仿宋" w:hAnsi="仿宋" w:eastAsia="仿宋" w:cs="宋体"/>
          <w:sz w:val="32"/>
          <w:szCs w:val="32"/>
        </w:rPr>
        <w:t>，南疆尉犁县、</w:t>
      </w:r>
      <w:r>
        <w:rPr>
          <w:rFonts w:hint="eastAsia" w:ascii="仿宋" w:hAnsi="仿宋" w:eastAsia="仿宋" w:cs="宋体"/>
          <w:sz w:val="32"/>
          <w:szCs w:val="32"/>
        </w:rPr>
        <w:t>轮台</w:t>
      </w:r>
      <w:r>
        <w:rPr>
          <w:rFonts w:ascii="仿宋" w:hAnsi="仿宋" w:eastAsia="仿宋" w:cs="宋体"/>
          <w:sz w:val="32"/>
          <w:szCs w:val="32"/>
        </w:rPr>
        <w:t>县、库车</w:t>
      </w:r>
      <w:r>
        <w:rPr>
          <w:rFonts w:hint="eastAsia" w:ascii="仿宋" w:hAnsi="仿宋" w:eastAsia="仿宋" w:cs="宋体"/>
          <w:sz w:val="32"/>
          <w:szCs w:val="32"/>
        </w:rPr>
        <w:t>市</w:t>
      </w:r>
      <w:r>
        <w:rPr>
          <w:rFonts w:ascii="仿宋" w:hAnsi="仿宋" w:eastAsia="仿宋" w:cs="宋体"/>
          <w:sz w:val="32"/>
          <w:szCs w:val="32"/>
        </w:rPr>
        <w:t>、</w:t>
      </w:r>
      <w:r>
        <w:rPr>
          <w:rFonts w:hint="eastAsia" w:ascii="仿宋" w:hAnsi="仿宋" w:eastAsia="仿宋" w:cs="宋体"/>
          <w:sz w:val="32"/>
          <w:szCs w:val="32"/>
        </w:rPr>
        <w:t>沙雅县、阿克苏市</w:t>
      </w:r>
      <w:r>
        <w:rPr>
          <w:rFonts w:ascii="仿宋" w:hAnsi="仿宋" w:eastAsia="仿宋" w:cs="宋体"/>
          <w:sz w:val="32"/>
          <w:szCs w:val="32"/>
        </w:rPr>
        <w:t>、</w:t>
      </w:r>
      <w:r>
        <w:rPr>
          <w:rFonts w:hint="eastAsia" w:ascii="仿宋" w:hAnsi="仿宋" w:eastAsia="仿宋" w:cs="宋体"/>
          <w:sz w:val="32"/>
          <w:szCs w:val="32"/>
        </w:rPr>
        <w:t>图木舒克</w:t>
      </w:r>
      <w:r>
        <w:rPr>
          <w:rFonts w:ascii="仿宋" w:hAnsi="仿宋" w:eastAsia="仿宋" w:cs="宋体"/>
          <w:sz w:val="32"/>
          <w:szCs w:val="32"/>
        </w:rPr>
        <w:t>市</w:t>
      </w:r>
      <w:r>
        <w:rPr>
          <w:rFonts w:hint="eastAsia" w:ascii="仿宋" w:hAnsi="仿宋" w:eastAsia="仿宋" w:cs="宋体"/>
          <w:sz w:val="32"/>
          <w:szCs w:val="32"/>
        </w:rPr>
        <w:t>等</w:t>
      </w:r>
      <w:r>
        <w:rPr>
          <w:rFonts w:ascii="仿宋" w:hAnsi="仿宋" w:eastAsia="仿宋" w:cs="宋体"/>
          <w:sz w:val="32"/>
          <w:szCs w:val="32"/>
        </w:rPr>
        <w:t>县市</w:t>
      </w:r>
      <w:r>
        <w:rPr>
          <w:rFonts w:hint="eastAsia" w:ascii="仿宋" w:hAnsi="仿宋" w:eastAsia="仿宋" w:cs="宋体"/>
          <w:sz w:val="32"/>
          <w:szCs w:val="32"/>
        </w:rPr>
        <w:t>农业、农机部门及用户进行了大量调研。同时，与棉秆收获制造企业新研股份、</w:t>
      </w:r>
      <w:r>
        <w:rPr>
          <w:rFonts w:hint="eastAsia" w:ascii="仿宋" w:hAnsi="仿宋" w:eastAsia="仿宋"/>
          <w:kern w:val="2"/>
          <w:sz w:val="30"/>
          <w:szCs w:val="30"/>
        </w:rPr>
        <w:t>新疆中收农牧机械有限公司</w:t>
      </w:r>
      <w:r>
        <w:rPr>
          <w:rFonts w:hint="eastAsia" w:ascii="仿宋" w:hAnsi="仿宋" w:eastAsia="仿宋" w:cs="宋体"/>
          <w:sz w:val="32"/>
          <w:szCs w:val="32"/>
        </w:rPr>
        <w:t>、石河子市光大农机等进行技术交流，并且深入石河子市国力源环保制浆有限公司、新疆绿洲大洋生物科技有限公司等棉秆利用企业，广泛大量地听取棉秆</w:t>
      </w:r>
      <w:r>
        <w:rPr>
          <w:rFonts w:hint="eastAsia" w:ascii="仿宋" w:hAnsi="仿宋" w:eastAsia="仿宋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回收再利用企业</w:t>
      </w:r>
      <w:r>
        <w:rPr>
          <w:rFonts w:hint="eastAsia" w:ascii="仿宋" w:hAnsi="仿宋" w:eastAsia="仿宋" w:cs="宋体"/>
          <w:sz w:val="32"/>
          <w:szCs w:val="32"/>
        </w:rPr>
        <w:t>对后续再利用加工要求等。</w:t>
      </w:r>
    </w:p>
    <w:p>
      <w:pPr>
        <w:pStyle w:val="8"/>
        <w:numPr>
          <w:ilvl w:val="0"/>
          <w:numId w:val="4"/>
        </w:numPr>
        <w:ind w:firstLineChars="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 xml:space="preserve"> 征求意见阶段</w:t>
      </w:r>
    </w:p>
    <w:p>
      <w:pPr>
        <w:pStyle w:val="7"/>
        <w:spacing w:line="360" w:lineRule="auto"/>
        <w:ind w:firstLine="640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2020年10月中旬编写小组对标准草案进行了会议讨论，并及时改正发现的问题</w:t>
      </w:r>
      <w:r>
        <w:rPr>
          <w:rFonts w:hint="eastAsia" w:ascii="仿宋" w:hAnsi="仿宋" w:eastAsia="仿宋" w:cs="宋体"/>
          <w:color w:val="000000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2021年-2022年将标准送审讨论稿发给行业专家、棉秆回收机具的生产企业、南北疆主要植棉县市农业部门征求意见和建议。</w:t>
      </w:r>
    </w:p>
    <w:p>
      <w:pPr>
        <w:pStyle w:val="8"/>
        <w:numPr>
          <w:ilvl w:val="0"/>
          <w:numId w:val="4"/>
        </w:numPr>
        <w:ind w:firstLineChars="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评审</w:t>
      </w:r>
    </w:p>
    <w:p>
      <w:pPr>
        <w:pStyle w:val="7"/>
        <w:spacing w:line="360" w:lineRule="auto"/>
        <w:ind w:firstLine="640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2022年12月，初步确定了地方标准的初稿。</w:t>
      </w:r>
    </w:p>
    <w:p>
      <w:pPr>
        <w:pStyle w:val="8"/>
        <w:numPr>
          <w:ilvl w:val="0"/>
          <w:numId w:val="2"/>
        </w:numPr>
        <w:ind w:left="0" w:firstLine="567" w:firstLineChars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制定（修订）标准的原则和依据，与现行法律、法规、标准的关系</w:t>
      </w:r>
    </w:p>
    <w:p>
      <w:pPr>
        <w:ind w:firstLine="640" w:firstLineChars="20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本标准原则上遵循按照需要，在使用范围内，力求内容完整、准确、易于理解。根据GB/T1.1-20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20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《标准化工作导则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第1部分：标准化文件的结构和起草规则》，GB/T1.2-2009 《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标准化工作导则 第2部分：以ISO∕IEC标准化文件为基础的标准化文件起草规则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》进行编制。</w:t>
      </w:r>
    </w:p>
    <w:p>
      <w:pPr>
        <w:pStyle w:val="8"/>
        <w:ind w:left="720" w:firstLine="0" w:firstLineChars="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经调研，目前国际、国外尚无同类型标准。</w:t>
      </w:r>
    </w:p>
    <w:p>
      <w:pPr>
        <w:pStyle w:val="8"/>
        <w:ind w:left="720" w:firstLine="0" w:firstLineChars="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本标准与现行各项法规及相关标准无冲突。</w:t>
      </w:r>
    </w:p>
    <w:p>
      <w:pPr>
        <w:pStyle w:val="8"/>
        <w:numPr>
          <w:ilvl w:val="0"/>
          <w:numId w:val="2"/>
        </w:numPr>
        <w:ind w:left="0" w:firstLine="567" w:firstLineChars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主要条款的说明</w:t>
      </w:r>
    </w:p>
    <w:p>
      <w:pPr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本标准依据大量文献检索、多次实地调研、专家讨论的结果制定，在制定标准过程中我们力求使本标准的指标体系、质量指标和要求与现行标准保持一致。</w:t>
      </w:r>
    </w:p>
    <w:p>
      <w:pPr>
        <w:pStyle w:val="8"/>
        <w:numPr>
          <w:ilvl w:val="0"/>
          <w:numId w:val="2"/>
        </w:numPr>
        <w:ind w:left="0" w:firstLine="567" w:firstLineChars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重大意见分歧的处理依据和结果</w:t>
      </w:r>
    </w:p>
    <w:p>
      <w:pPr>
        <w:ind w:firstLine="640" w:firstLineChars="20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本标准的颁布和制定经过自治区市场监督管理局、自治区农业农村机械化发展中心、自治区农牧业机械产品质量监督管理站、自治区农牧业机械化技术推广总站、石河子大学、新疆农业科学院等行业内专家论证，对专家意见进行了归纳、分析、总结，在专家论证基础上进行了修改和补正。</w:t>
      </w:r>
    </w:p>
    <w:p>
      <w:pPr>
        <w:pStyle w:val="8"/>
        <w:numPr>
          <w:ilvl w:val="0"/>
          <w:numId w:val="2"/>
        </w:numPr>
        <w:ind w:left="0" w:firstLine="567" w:firstLineChars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作为推荐性或强制性标准的建议及其理由</w:t>
      </w:r>
    </w:p>
    <w:p>
      <w:pPr>
        <w:ind w:firstLine="640" w:firstLineChars="20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建议《棉秆拔除机作业质量》作为推荐性标准发布实施。</w:t>
      </w:r>
    </w:p>
    <w:p>
      <w:pPr>
        <w:pStyle w:val="8"/>
        <w:numPr>
          <w:ilvl w:val="0"/>
          <w:numId w:val="2"/>
        </w:numPr>
        <w:ind w:left="0" w:firstLine="567" w:firstLineChars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贯彻标准的措施建议</w:t>
      </w:r>
    </w:p>
    <w:p>
      <w:pPr>
        <w:ind w:firstLine="640" w:firstLineChars="20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标准发布后，在行业管理部门的指导下进行标准的宣贯。由新疆大学组织相关专家、技术人员成立专家组，定期分赴全疆各地区进行地方标准的宣传和技术指导。</w:t>
      </w:r>
    </w:p>
    <w:p>
      <w:pPr>
        <w:ind w:firstLine="640" w:firstLineChars="200"/>
        <w:rPr>
          <w:rFonts w:ascii="仿宋" w:hAnsi="仿宋" w:eastAsia="仿宋" w:cs="宋体"/>
          <w:color w:val="000000"/>
          <w:kern w:val="0"/>
          <w:sz w:val="32"/>
          <w:szCs w:val="32"/>
        </w:rPr>
      </w:pPr>
    </w:p>
    <w:p>
      <w:pPr>
        <w:spacing w:line="500" w:lineRule="exact"/>
        <w:ind w:firstLine="10240" w:firstLineChars="3200"/>
        <w:jc w:val="righ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 xml:space="preserve">《 </w:t>
      </w:r>
      <w:r>
        <w:rPr>
          <w:rFonts w:ascii="仿宋" w:hAnsi="仿宋" w:eastAsia="仿宋" w:cs="宋体"/>
          <w:color w:val="000000"/>
          <w:sz w:val="32"/>
          <w:szCs w:val="32"/>
        </w:rPr>
        <w:t xml:space="preserve">       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《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棉秆拔除机作业质量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》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标准起草小组 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 xml:space="preserve">  </w:t>
      </w:r>
    </w:p>
    <w:p>
      <w:pPr>
        <w:spacing w:line="500" w:lineRule="exact"/>
        <w:ind w:firstLine="10240" w:firstLineChars="3200"/>
        <w:jc w:val="right"/>
        <w:rPr>
          <w:rFonts w:ascii="宋体" w:hAnsi="宋体" w:cs="宋体"/>
          <w:color w:val="000000"/>
          <w:kern w:val="0"/>
          <w:szCs w:val="18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二</w:t>
      </w:r>
      <w:r>
        <w:rPr>
          <w:rFonts w:hint="eastAsia" w:ascii="仿宋" w:hAnsi="仿宋" w:eastAsia="仿宋" w:cs="宋体"/>
          <w:color w:val="000000"/>
          <w:sz w:val="32"/>
          <w:szCs w:val="32"/>
          <w:lang w:val="en-US" w:eastAsia="zh-CN"/>
        </w:rPr>
        <w:t>2024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年</w:t>
      </w:r>
      <w:r>
        <w:rPr>
          <w:rFonts w:hint="eastAsia" w:ascii="仿宋" w:hAnsi="仿宋" w:eastAsia="仿宋" w:cs="宋体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月</w:t>
      </w:r>
      <w:r>
        <w:rPr>
          <w:rFonts w:hint="eastAsia" w:ascii="仿宋" w:hAnsi="仿宋" w:eastAsia="仿宋" w:cs="宋体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日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87807207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D2079"/>
    <w:multiLevelType w:val="multilevel"/>
    <w:tmpl w:val="005D2079"/>
    <w:lvl w:ilvl="0" w:tentative="0">
      <w:start w:val="3"/>
      <w:numFmt w:val="decimal"/>
      <w:lvlText w:val="%1."/>
      <w:lvlJc w:val="left"/>
      <w:pPr>
        <w:ind w:left="100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4D795BFC"/>
    <w:multiLevelType w:val="multilevel"/>
    <w:tmpl w:val="4D795BFC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CEA2025"/>
    <w:multiLevelType w:val="multilevel"/>
    <w:tmpl w:val="6CEA2025"/>
    <w:lvl w:ilvl="0" w:tentative="0">
      <w:start w:val="1"/>
      <w:numFmt w:val="none"/>
      <w:suff w:val="nothing"/>
      <w:lvlText w:val="%1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suff w:val="nothing"/>
      <w:lvlText w:val="%1%2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2" w:tentative="0">
      <w:start w:val="1"/>
      <w:numFmt w:val="decimal"/>
      <w:suff w:val="nothing"/>
      <w:lvlText w:val="%1%2.%3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1"/>
        <w:u w:val="none"/>
        <w:vertAlign w:val="baseline"/>
      </w:rPr>
    </w:lvl>
    <w:lvl w:ilvl="3" w:tentative="0">
      <w:start w:val="1"/>
      <w:numFmt w:val="decimal"/>
      <w:pStyle w:val="10"/>
      <w:suff w:val="nothing"/>
      <w:lvlText w:val="%1%2.%3.%4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%2.%3.%4.%5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3">
    <w:nsid w:val="70EA1D8C"/>
    <w:multiLevelType w:val="multilevel"/>
    <w:tmpl w:val="70EA1D8C"/>
    <w:lvl w:ilvl="0" w:tentative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560" w:hanging="420"/>
      </w:pPr>
    </w:lvl>
    <w:lvl w:ilvl="2" w:tentative="0">
      <w:start w:val="1"/>
      <w:numFmt w:val="lowerRoman"/>
      <w:lvlText w:val="%3."/>
      <w:lvlJc w:val="right"/>
      <w:pPr>
        <w:ind w:left="1980" w:hanging="420"/>
      </w:pPr>
    </w:lvl>
    <w:lvl w:ilvl="3" w:tentative="0">
      <w:start w:val="1"/>
      <w:numFmt w:val="decimal"/>
      <w:lvlText w:val="%4."/>
      <w:lvlJc w:val="left"/>
      <w:pPr>
        <w:ind w:left="2400" w:hanging="420"/>
      </w:pPr>
    </w:lvl>
    <w:lvl w:ilvl="4" w:tentative="0">
      <w:start w:val="1"/>
      <w:numFmt w:val="lowerLetter"/>
      <w:lvlText w:val="%5)"/>
      <w:lvlJc w:val="left"/>
      <w:pPr>
        <w:ind w:left="2820" w:hanging="420"/>
      </w:pPr>
    </w:lvl>
    <w:lvl w:ilvl="5" w:tentative="0">
      <w:start w:val="1"/>
      <w:numFmt w:val="lowerRoman"/>
      <w:lvlText w:val="%6."/>
      <w:lvlJc w:val="right"/>
      <w:pPr>
        <w:ind w:left="3240" w:hanging="420"/>
      </w:pPr>
    </w:lvl>
    <w:lvl w:ilvl="6" w:tentative="0">
      <w:start w:val="1"/>
      <w:numFmt w:val="decimal"/>
      <w:lvlText w:val="%7."/>
      <w:lvlJc w:val="left"/>
      <w:pPr>
        <w:ind w:left="3660" w:hanging="420"/>
      </w:pPr>
    </w:lvl>
    <w:lvl w:ilvl="7" w:tentative="0">
      <w:start w:val="1"/>
      <w:numFmt w:val="lowerLetter"/>
      <w:lvlText w:val="%8)"/>
      <w:lvlJc w:val="left"/>
      <w:pPr>
        <w:ind w:left="4080" w:hanging="420"/>
      </w:pPr>
    </w:lvl>
    <w:lvl w:ilvl="8" w:tentative="0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3YzcxOGUxNmI4MTkzYjQ2NWJmMmNhN2VkOGJmOTIifQ=="/>
  </w:docVars>
  <w:rsids>
    <w:rsidRoot w:val="43FE0855"/>
    <w:rsid w:val="00104DED"/>
    <w:rsid w:val="00160D6A"/>
    <w:rsid w:val="001D269E"/>
    <w:rsid w:val="002E3063"/>
    <w:rsid w:val="003B071C"/>
    <w:rsid w:val="004334B3"/>
    <w:rsid w:val="004E62AD"/>
    <w:rsid w:val="004F3C17"/>
    <w:rsid w:val="005E25DD"/>
    <w:rsid w:val="0060578C"/>
    <w:rsid w:val="00776BC3"/>
    <w:rsid w:val="008F1C54"/>
    <w:rsid w:val="008F1F93"/>
    <w:rsid w:val="009233F4"/>
    <w:rsid w:val="00934771"/>
    <w:rsid w:val="00945DA7"/>
    <w:rsid w:val="00995FE8"/>
    <w:rsid w:val="009B658A"/>
    <w:rsid w:val="00C8229C"/>
    <w:rsid w:val="00D06E01"/>
    <w:rsid w:val="00D53B7E"/>
    <w:rsid w:val="00F044F0"/>
    <w:rsid w:val="013D45CE"/>
    <w:rsid w:val="029F15B6"/>
    <w:rsid w:val="04367644"/>
    <w:rsid w:val="05C77D18"/>
    <w:rsid w:val="0AFB002B"/>
    <w:rsid w:val="0BA31F43"/>
    <w:rsid w:val="0E26284D"/>
    <w:rsid w:val="0E846DC4"/>
    <w:rsid w:val="11C06871"/>
    <w:rsid w:val="15903DB7"/>
    <w:rsid w:val="1696358B"/>
    <w:rsid w:val="171116D9"/>
    <w:rsid w:val="19BA6A89"/>
    <w:rsid w:val="19BD7FE5"/>
    <w:rsid w:val="19C8635E"/>
    <w:rsid w:val="1B7D2619"/>
    <w:rsid w:val="1BC21E05"/>
    <w:rsid w:val="1D112A8D"/>
    <w:rsid w:val="242432A4"/>
    <w:rsid w:val="25254E90"/>
    <w:rsid w:val="254C64F7"/>
    <w:rsid w:val="25D421CE"/>
    <w:rsid w:val="294F71A0"/>
    <w:rsid w:val="2D753E8A"/>
    <w:rsid w:val="2E011A29"/>
    <w:rsid w:val="2E821045"/>
    <w:rsid w:val="2EFE0BDB"/>
    <w:rsid w:val="2FA064B8"/>
    <w:rsid w:val="30014386"/>
    <w:rsid w:val="34900A22"/>
    <w:rsid w:val="364517E5"/>
    <w:rsid w:val="37505E20"/>
    <w:rsid w:val="38090FD9"/>
    <w:rsid w:val="38CF19F2"/>
    <w:rsid w:val="3966409B"/>
    <w:rsid w:val="3F0811BD"/>
    <w:rsid w:val="3F3B6CD9"/>
    <w:rsid w:val="3F5648C7"/>
    <w:rsid w:val="41532C61"/>
    <w:rsid w:val="4303676D"/>
    <w:rsid w:val="43A4365F"/>
    <w:rsid w:val="43FE0855"/>
    <w:rsid w:val="473C2433"/>
    <w:rsid w:val="4963096F"/>
    <w:rsid w:val="4B964C11"/>
    <w:rsid w:val="4BF278C2"/>
    <w:rsid w:val="4DBE5B58"/>
    <w:rsid w:val="56254392"/>
    <w:rsid w:val="57734C7F"/>
    <w:rsid w:val="58263910"/>
    <w:rsid w:val="589E6E44"/>
    <w:rsid w:val="5E2F0DF9"/>
    <w:rsid w:val="5EA3107A"/>
    <w:rsid w:val="6054258A"/>
    <w:rsid w:val="606742BD"/>
    <w:rsid w:val="64D25128"/>
    <w:rsid w:val="677D0171"/>
    <w:rsid w:val="686927CD"/>
    <w:rsid w:val="6ABE1B96"/>
    <w:rsid w:val="6DE65B2C"/>
    <w:rsid w:val="6E2B4908"/>
    <w:rsid w:val="709748DB"/>
    <w:rsid w:val="719423CA"/>
    <w:rsid w:val="77366D5C"/>
    <w:rsid w:val="78C75C05"/>
    <w:rsid w:val="79701CA2"/>
    <w:rsid w:val="7A690E42"/>
    <w:rsid w:val="7D1110A6"/>
    <w:rsid w:val="7D30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99" w:semiHidden="0" w:name="header"/>
    <w:lsdException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3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2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目次、标准名称标题"/>
    <w:basedOn w:val="1"/>
    <w:next w:val="7"/>
    <w:qFormat/>
    <w:uiPriority w:val="0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7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paragraph" w:customStyle="1" w:styleId="9">
    <w:name w:val="标准文件_二级无标题"/>
    <w:basedOn w:val="10"/>
    <w:qFormat/>
    <w:uiPriority w:val="0"/>
    <w:pPr>
      <w:spacing w:beforeLines="0" w:afterLines="0"/>
      <w:outlineLvl w:val="9"/>
    </w:pPr>
    <w:rPr>
      <w:rFonts w:ascii="宋体" w:eastAsia="宋体"/>
    </w:rPr>
  </w:style>
  <w:style w:type="paragraph" w:customStyle="1" w:styleId="10">
    <w:name w:val="标准文件_二级条标题"/>
    <w:next w:val="11"/>
    <w:qFormat/>
    <w:uiPriority w:val="0"/>
    <w:pPr>
      <w:widowControl w:val="0"/>
      <w:numPr>
        <w:ilvl w:val="3"/>
        <w:numId w:val="1"/>
      </w:numPr>
      <w:spacing w:beforeLines="50" w:afterLines="50"/>
      <w:jc w:val="both"/>
      <w:outlineLvl w:val="2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1">
    <w:name w:val="标准文件_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12">
    <w:name w:val="页眉 字符"/>
    <w:basedOn w:val="5"/>
    <w:link w:val="3"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3">
    <w:name w:val="页脚 字符"/>
    <w:basedOn w:val="5"/>
    <w:link w:val="2"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农科院</Company>
  <Pages>6</Pages>
  <Words>395</Words>
  <Characters>2256</Characters>
  <Lines>18</Lines>
  <Paragraphs>5</Paragraphs>
  <TotalTime>3</TotalTime>
  <ScaleCrop>false</ScaleCrop>
  <LinksUpToDate>false</LinksUpToDate>
  <CharactersWithSpaces>2646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2020-03-02T08:14:00Z</dcterms:created>
  <dc:creator>蒋永新</dc:creator>
  <cp:lastModifiedBy>86135</cp:lastModifiedBy>
  <cp:lastPrinted>2023-05-04T02:47:00Z</cp:lastPrinted>
  <dcterms:modified xsi:type="dcterms:W3CDTF">2024-02-29T11:34:03Z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6968021892D8469E88427203E08E0E1A</vt:lpwstr>
  </property>
</Properties>
</file>