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F394A">
      <w:pPr>
        <w:overflowPunct w:val="0"/>
        <w:autoSpaceDE w:val="0"/>
        <w:autoSpaceDN w:val="0"/>
        <w:adjustRightInd w:val="0"/>
        <w:snapToGrid w:val="0"/>
        <w:spacing w:line="540" w:lineRule="exact"/>
        <w:jc w:val="right"/>
        <w:rPr>
          <w:rFonts w:ascii="Times New Roman" w:hAnsi="Times New Roman" w:cs="Times New Roman"/>
          <w:color w:val="auto"/>
        </w:rPr>
      </w:pPr>
    </w:p>
    <w:p w14:paraId="3DFE7131">
      <w:pPr>
        <w:overflowPunct w:val="0"/>
        <w:autoSpaceDE w:val="0"/>
        <w:autoSpaceDN w:val="0"/>
        <w:spacing w:line="56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56771039">
      <w:pPr>
        <w:overflowPunct w:val="0"/>
        <w:autoSpaceDE w:val="0"/>
        <w:autoSpaceDN w:val="0"/>
        <w:spacing w:line="56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34367A52">
      <w:pPr>
        <w:overflowPunct w:val="0"/>
        <w:autoSpaceDE w:val="0"/>
        <w:autoSpaceDN w:val="0"/>
        <w:spacing w:line="52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77195CB5">
      <w:pPr>
        <w:overflowPunct w:val="0"/>
        <w:autoSpaceDE w:val="0"/>
        <w:autoSpaceDN w:val="0"/>
        <w:spacing w:line="520" w:lineRule="exact"/>
        <w:rPr>
          <w:rFonts w:hint="eastAsia" w:ascii="Times New Roman" w:hAnsi="Times New Roman" w:eastAsia="仿宋_GB2312" w:cs="Times New Roman"/>
          <w:color w:val="auto"/>
        </w:rPr>
      </w:pPr>
    </w:p>
    <w:p w14:paraId="6B33C2EB">
      <w:pPr>
        <w:overflowPunct w:val="0"/>
        <w:autoSpaceDE w:val="0"/>
        <w:autoSpaceDN w:val="0"/>
        <w:spacing w:line="52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50CFA816">
      <w:pPr>
        <w:overflowPunct w:val="0"/>
        <w:autoSpaceDE w:val="0"/>
        <w:autoSpaceDN w:val="0"/>
        <w:spacing w:line="56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72ADB817">
      <w:pPr>
        <w:overflowPunct w:val="0"/>
        <w:autoSpaceDE w:val="0"/>
        <w:autoSpaceDN w:val="0"/>
        <w:spacing w:line="56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2CF2F890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甬农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号</w:t>
      </w:r>
    </w:p>
    <w:p w14:paraId="1AF349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rPr>
          <w:rFonts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475EFC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20" w:lineRule="exact"/>
        <w:textAlignment w:val="center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 xml:space="preserve"> </w:t>
      </w:r>
    </w:p>
    <w:p w14:paraId="2EC1E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宁波市农业农村局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关于做好2025年度耕地</w:t>
      </w:r>
    </w:p>
    <w:p w14:paraId="4C0EE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地力保护补贴资金发放工作的通知</w:t>
      </w:r>
    </w:p>
    <w:p w14:paraId="2CE48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6EFA68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各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区（县、市）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农业农村局，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湾新区社管局：</w:t>
      </w:r>
    </w:p>
    <w:p w14:paraId="4A930C3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根据《财政部农业农村部关于印发农业相关转移支付资金管理办法的通知》（财农〔2023〕11号）、《农业相关转移支付资金绩效管理办法》（财农〔2019〕48号）、《财政部关于提前下达2025年农业相关转移支付资金预算的通知》（财农〔2024〕78号）、《浙江省财政厅浙江省农业农村厅关于提前下达2025年中央耕地建设与利用资金预算的通知》（浙财农〔2024〕88号）、《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宁波市农业农村局宁波市财政局关于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做好202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年度耕地地力保护补贴资金发放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的通知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甬农发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〔2024〕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8号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）等文件要求，我市202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年度耕地地力保护补贴资金发放工作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的指导思想、资金分配及补贴标准测算、补贴范围、补贴对象、补贴依据、保障措施等事项总体按照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甬农发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〔2024〕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8号文件执行。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做好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我市202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年度耕地地力保护补贴资金发放工作，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经与市财政局研究会商，现将有关要求明确如下：</w:t>
      </w:r>
    </w:p>
    <w:p w14:paraId="4C9C646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组织领导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，压实工作责任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耕地地力保护补贴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严守耕地保护红线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、提高耕地质量、保障粮食安全的重要举措。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耕地地力保护补贴项目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“统一领导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、部门协同、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分级负责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层层落实”原则，由财政和农业农村部门共同组织实施。县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农业农村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、财政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部门负责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监督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指导乡镇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（街道）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政府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抓好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贯彻实施，按时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、规范、高效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做好补贴审核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发放工作。各乡镇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（街道）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政府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做好组织申报、审核、审批、公示、函报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等工作，指导和监督村社规范申报和统计等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工作。</w:t>
      </w:r>
    </w:p>
    <w:p w14:paraId="5991AD5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二、严格操作流程，注重高质高效。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各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区（县、市）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收到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本通知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后，应在1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0个工作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日内对补贴发放工作进行具体部署，建立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健全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组织机构，公布农业农村、财政部门咨询投诉电话，细化有关事项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。为提高发放工作效率，切实减轻基层负担，对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2025年度发放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工作进一步优化，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简化有关申报手续，补贴对象和依据档案实现“一年入档、历年共享”，相关工作表格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具体见附件。要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加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强工作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进度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控制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及时组织落实“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县级工作部署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农户面积申报和村级审核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村级确认与申报公示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镇级核查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县级复审与发放公示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发文兑付补贴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”等六个阶段工作，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确保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日前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完成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县级复审与发放公示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6月30日前将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资金发放到位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00E4777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三、抓好宣传引导，</w:t>
      </w:r>
      <w:r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  <w:lang w:val="en-US" w:eastAsia="zh-CN"/>
        </w:rPr>
        <w:t>突出绿色导向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各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区（县、市）要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通过政务公开、新闻媒体、政府网站以及镇村公告栏等多种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渠道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在乡镇（街道）、村级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广泛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进行公告，将耕地地力保护补贴资金发放政策及相关要求告知农户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，提高政策透明度，营造良好工作氛围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各地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要以绿色生态为导向，积极鼓励和引导农户将耕地地力保护补贴资金用于秸秆还田、深松(深耕)整地、化肥农药减量、施用有机肥、种植绿肥、酸化治理、土壤健康、轮作休耕等方面，自觉提升耕地地力，有效提升耕地质量。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以高标准农田建设、土地综合整治、耕地复垦、耕地质量提升、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农业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技术推广等各类项目为牵引，围绕“改、培、控、测”四字要领，因地制宜开展耕地质量保护与提升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。</w:t>
      </w:r>
    </w:p>
    <w:p w14:paraId="044D33A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  <w:lang w:val="en-US" w:eastAsia="zh-CN"/>
        </w:rPr>
        <w:t>四、凝聚工作合力，实现社保卡“一卡通”。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各地财政和农业农村部门要严格贯彻落实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《浙江省推进长三角区域社会保障卡居民服务一卡通规定》《宁波市社会保障卡居民服务“一卡通”工作运行管理办法（试行）》（甬人社函〔20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〕4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号）等规定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，加强与人力社保部门、社保卡合作银行沟通协调，做好补贴农户社保卡信息收集，及时开通金融功能，积极创造发放条件，全面提升耕地地力补贴通过社保卡“一卡通”发放率。</w:t>
      </w:r>
    </w:p>
    <w:p w14:paraId="465AFDA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  <w:lang w:val="en-US" w:eastAsia="zh-CN"/>
        </w:rPr>
        <w:t>五、开展</w:t>
      </w:r>
      <w:r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</w:rPr>
        <w:t>绩效评价</w:t>
      </w:r>
      <w:r>
        <w:rPr>
          <w:rFonts w:hint="eastAsia" w:ascii="Times New Roman" w:hAnsi="Times New Roman" w:eastAsia="方正黑体简体" w:cs="方正黑体简体"/>
          <w:b w:val="0"/>
          <w:bCs w:val="0"/>
          <w:sz w:val="32"/>
          <w:szCs w:val="32"/>
          <w:lang w:eastAsia="zh-CN"/>
        </w:rPr>
        <w:t>，强化闭环管理。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各地财政和农业农村部门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要严格贯彻落实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《农业相关转移支付资金绩效管理办法》（财农〔2019〕48号）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有关规定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加强对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耕地地力保护补贴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的绩效管理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预算执行结束后，及时对资金使用绩效目标完成情况开展绩效自评，于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月3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日前将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工作总结、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自评资料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分别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报市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财政局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、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农业农村局。市财政局、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农业农村局根据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县级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自评情况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，采取直接组织或委托第三方及时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对各地绩效目标完成情况进行综合评价，绩效评价结果作为分配下一年度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耕地地力保护补贴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资金的依据之一。</w:t>
      </w:r>
    </w:p>
    <w:p w14:paraId="68C79AE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强化监督检查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，规范资金管理。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县级农业农村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、财政部门要加强监督检查和指导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，实地走访基层干部和农户，了解补贴面积申报、核对、公示等有关情况，及时纠正工作过程中的问题，确保补贴政策落实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到位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。建立健全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补贴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档案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县级农业农村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、财政部门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乡镇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（街道）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政府、村委会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分别建立健全补贴档案，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完善补贴农户信息库，做到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补贴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有据可查。按照国家有关法规和资金使用要求，严格使用补贴资金，规范资金发放管理。任何单位和个人不得虚报耕地地力保护补贴面积，不得滞留截留、虚报冒领、挤占挪用补贴资金，不得用补贴资金抵扣各种税费、债务和欠款。出现违纪违规违法行为的，按照有关规定追究相应责任。</w:t>
      </w:r>
    </w:p>
    <w:p w14:paraId="2CF8E96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  <w:lang w:val="en-US" w:eastAsia="zh-CN"/>
        </w:rPr>
        <w:t>咨询</w:t>
      </w:r>
      <w:r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  <w:t>联系电话：市农业农村局89184267；市财政局89388488。</w:t>
      </w:r>
    </w:p>
    <w:p w14:paraId="63B000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kern w:val="21"/>
          <w:sz w:val="32"/>
          <w:szCs w:val="32"/>
        </w:rPr>
      </w:pPr>
    </w:p>
    <w:p w14:paraId="60A112F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3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附件：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1.2025年中央财政耕地地力保护补贴资金分配表</w:t>
      </w:r>
    </w:p>
    <w:p w14:paraId="64F12A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1600" w:firstLineChars="500"/>
        <w:rPr>
          <w:rFonts w:hint="eastAsia" w:ascii="Times New Roman" w:hAnsi="Times New Roman" w:eastAsia="方正仿宋简体" w:cs="方正仿宋简体"/>
          <w:sz w:val="32"/>
          <w:szCs w:val="24"/>
        </w:rPr>
      </w:pPr>
      <w:r>
        <w:rPr>
          <w:rFonts w:hint="eastAsia" w:ascii="Times New Roman" w:hAnsi="Times New Roman" w:eastAsia="方正仿宋简体" w:cs="方正仿宋简体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24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耕地地力保护补贴面积分户申报</w:t>
      </w:r>
      <w:r>
        <w:rPr>
          <w:rFonts w:hint="eastAsia" w:ascii="Times New Roman" w:hAnsi="Times New Roman" w:eastAsia="方正仿宋简体" w:cs="方正仿宋简体"/>
          <w:sz w:val="32"/>
          <w:szCs w:val="24"/>
        </w:rPr>
        <w:t>审批表</w:t>
      </w:r>
    </w:p>
    <w:p w14:paraId="3FB03FD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1600" w:firstLineChars="500"/>
        <w:rPr>
          <w:rFonts w:hint="eastAsia" w:ascii="Times New Roman" w:hAnsi="Times New Roman" w:eastAsia="方正仿宋简体" w:cs="方正仿宋简体"/>
          <w:sz w:val="32"/>
          <w:szCs w:val="24"/>
        </w:rPr>
      </w:pPr>
      <w:r>
        <w:rPr>
          <w:rFonts w:hint="eastAsia" w:ascii="Times New Roman" w:hAnsi="Times New Roman" w:eastAsia="方正仿宋简体" w:cs="方正仿宋简体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32"/>
          <w:szCs w:val="24"/>
        </w:rPr>
        <w:t>.村（社）耕地地力保护补贴信息汇总表</w:t>
      </w:r>
    </w:p>
    <w:p w14:paraId="510E57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1600" w:firstLineChars="500"/>
        <w:rPr>
          <w:rFonts w:hint="eastAsia" w:ascii="Times New Roman" w:hAnsi="Times New Roman" w:eastAsia="方正仿宋简体" w:cs="方正仿宋简体"/>
          <w:sz w:val="32"/>
          <w:szCs w:val="24"/>
        </w:rPr>
      </w:pPr>
      <w:r>
        <w:rPr>
          <w:rFonts w:hint="eastAsia" w:ascii="Times New Roman" w:hAnsi="Times New Roman" w:eastAsia="方正仿宋简体" w:cs="方正仿宋简体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24"/>
        </w:rPr>
        <w:t>.镇（乡、街道）耕地地力保护补贴情况汇总表</w:t>
      </w:r>
    </w:p>
    <w:p w14:paraId="6169E96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1600" w:firstLineChars="500"/>
        <w:rPr>
          <w:rFonts w:hint="eastAsia" w:ascii="Times New Roman" w:hAnsi="Times New Roman" w:eastAsia="方正仿宋简体" w:cs="方正仿宋简体"/>
          <w:sz w:val="32"/>
          <w:szCs w:val="24"/>
        </w:rPr>
      </w:pPr>
      <w:r>
        <w:rPr>
          <w:rFonts w:hint="eastAsia" w:ascii="Times New Roman" w:hAnsi="Times New Roman" w:eastAsia="方正仿宋简体" w:cs="方正仿宋简体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24"/>
        </w:rPr>
        <w:t>.公示参考格式</w:t>
      </w:r>
    </w:p>
    <w:p w14:paraId="36ECAE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1600" w:firstLineChars="500"/>
        <w:rPr>
          <w:rFonts w:hint="eastAsia" w:ascii="Times New Roman" w:hAnsi="Times New Roman" w:eastAsia="方正仿宋简体" w:cs="方正仿宋简体"/>
          <w:sz w:val="32"/>
          <w:szCs w:val="24"/>
          <w:lang w:val="zh-CN"/>
        </w:rPr>
      </w:pPr>
      <w:r>
        <w:rPr>
          <w:rFonts w:hint="eastAsia" w:ascii="Times New Roman" w:hAnsi="Times New Roman" w:eastAsia="方正仿宋简体" w:cs="方正仿宋简体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24"/>
        </w:rPr>
        <w:t>.耕地地力补贴资金绩效评价表</w:t>
      </w:r>
    </w:p>
    <w:p w14:paraId="462ED22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916" w:leftChars="760" w:hanging="320" w:hangingChars="100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7.宁波市农业农村局 宁波市财政局关于做好2024年度耕地地力保护补贴资金发放工作的通知（甬农发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〔2024〕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8号）</w:t>
      </w:r>
    </w:p>
    <w:p w14:paraId="4E43A57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5B9F847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130459DE">
      <w:pPr>
        <w:pStyle w:val="1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5B4E608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rPr>
          <w:rFonts w:hint="eastAsia" w:ascii="Times New Roman" w:hAnsi="Times New Roman" w:eastAsia="方正仿宋简体" w:cs="方正仿宋简体"/>
          <w:sz w:val="32"/>
        </w:rPr>
      </w:pPr>
      <w:r>
        <w:rPr>
          <w:rFonts w:hint="eastAsia" w:ascii="Times New Roman" w:hAnsi="Times New Roman" w:eastAsia="方正仿宋简体" w:cs="方正仿宋简体"/>
          <w:sz w:val="32"/>
        </w:rPr>
        <w:t xml:space="preserve">           </w:t>
      </w:r>
      <w:r>
        <w:rPr>
          <w:rFonts w:hint="eastAsia" w:ascii="Times New Roman" w:hAnsi="Times New Roman" w:eastAsia="方正仿宋简体" w:cs="方正仿宋简体"/>
          <w:sz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简体" w:cs="方正仿宋简体"/>
          <w:sz w:val="32"/>
        </w:rPr>
        <w:t xml:space="preserve">宁波市农业农村局        </w:t>
      </w:r>
    </w:p>
    <w:p w14:paraId="42283AD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left"/>
        <w:textAlignment w:val="center"/>
        <w:rPr>
          <w:rFonts w:hint="eastAsia" w:ascii="Times New Roman" w:hAnsi="Times New Roman" w:eastAsia="方正仿宋简体" w:cs="方正仿宋简体"/>
          <w:sz w:val="32"/>
        </w:rPr>
      </w:pPr>
      <w:r>
        <w:rPr>
          <w:rFonts w:hint="eastAsia" w:ascii="Times New Roman" w:hAnsi="Times New Roman" w:eastAsia="方正仿宋简体" w:cs="方正仿宋简体"/>
          <w:sz w:val="32"/>
        </w:rPr>
        <w:t xml:space="preserve">                             </w:t>
      </w:r>
      <w:r>
        <w:rPr>
          <w:rFonts w:hint="eastAsia" w:ascii="Times New Roman" w:hAnsi="Times New Roman" w:eastAsia="方正仿宋简体" w:cs="方正仿宋简体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方正仿宋简体"/>
          <w:sz w:val="32"/>
          <w:lang w:eastAsia="zh-CN"/>
        </w:rPr>
        <w:t>202</w:t>
      </w:r>
      <w:r>
        <w:rPr>
          <w:rFonts w:hint="eastAsia" w:ascii="Times New Roman" w:hAnsi="Times New Roman" w:eastAsia="方正仿宋简体" w:cs="方正仿宋简体"/>
          <w:sz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</w:rPr>
        <w:t>年</w:t>
      </w:r>
      <w:r>
        <w:rPr>
          <w:rFonts w:hint="eastAsia" w:ascii="Times New Roman" w:hAnsi="Times New Roman" w:eastAsia="方正仿宋简体" w:cs="方正仿宋简体"/>
          <w:sz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32"/>
        </w:rPr>
        <w:t>月</w:t>
      </w:r>
      <w:r>
        <w:rPr>
          <w:rFonts w:hint="eastAsia" w:ascii="Times New Roman" w:hAnsi="Times New Roman" w:eastAsia="方正仿宋简体" w:cs="方正仿宋简体"/>
          <w:sz w:val="32"/>
          <w:lang w:val="en-US" w:eastAsia="zh-CN"/>
        </w:rPr>
        <w:t>11</w:t>
      </w:r>
      <w:r>
        <w:rPr>
          <w:rFonts w:hint="eastAsia" w:ascii="Times New Roman" w:hAnsi="Times New Roman" w:eastAsia="方正仿宋简体" w:cs="方正仿宋简体"/>
          <w:sz w:val="32"/>
        </w:rPr>
        <w:t>日</w:t>
      </w:r>
    </w:p>
    <w:p w14:paraId="6A918F91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5AB33B24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6A6B1EA1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4A3C5562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05F9A091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59582625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20534953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6539597D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p w14:paraId="288540A3">
      <w:pPr>
        <w:widowControl/>
        <w:jc w:val="left"/>
        <w:textAlignment w:val="center"/>
        <w:rPr>
          <w:rFonts w:hint="eastAsia" w:ascii="Times New Roman" w:hAnsi="Times New Roman" w:eastAsia="仿宋"/>
          <w:sz w:val="32"/>
        </w:rPr>
      </w:pPr>
    </w:p>
    <w:tbl>
      <w:tblPr>
        <w:tblStyle w:val="7"/>
        <w:tblpPr w:leftFromText="180" w:rightFromText="180" w:vertAnchor="text" w:horzAnchor="page" w:tblpX="1402" w:tblpY="-46"/>
        <w:tblOverlap w:val="never"/>
        <w:tblW w:w="9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2115"/>
        <w:gridCol w:w="1875"/>
        <w:gridCol w:w="1965"/>
        <w:gridCol w:w="1942"/>
      </w:tblGrid>
      <w:tr w14:paraId="0C59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911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2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Times New Roman" w:hAnsi="Times New Roman" w:eastAsia="方正黑体简体" w:cs="方正黑体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方正黑体简体"/>
                <w:sz w:val="32"/>
                <w:szCs w:val="32"/>
              </w:rPr>
              <w:t>附件1</w:t>
            </w:r>
          </w:p>
          <w:p w14:paraId="4CEA7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Times New Roman" w:hAnsi="Times New Roman" w:eastAsia="方正黑体简体" w:cs="方正黑体简体"/>
                <w:sz w:val="32"/>
                <w:szCs w:val="32"/>
              </w:rPr>
            </w:pPr>
          </w:p>
          <w:p w14:paraId="2D872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2025年中央财政耕地地力保护补贴资金分配表</w:t>
            </w:r>
          </w:p>
        </w:tc>
      </w:tr>
      <w:tr w14:paraId="4564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9BDD3">
            <w:pP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A3760">
            <w:pP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A3152">
            <w:pP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E17C4">
            <w:pPr>
              <w:jc w:val="righ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单位：万元</w:t>
            </w:r>
          </w:p>
        </w:tc>
      </w:tr>
      <w:tr w14:paraId="40DF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F3740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B8703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第一次下达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8825E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第二次下达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1622D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4A850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A9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7FFB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海曙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42628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E0C2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873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D6B0D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3D180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BBE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AD705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0C806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75F79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FCA8D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943F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AE4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4EA3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镇海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C2423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270CA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5CF97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BC002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50D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B30C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北仑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0C6F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88988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CEEE4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72CC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92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58D8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鄞州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83FE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E9B7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75EBD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1318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EB04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070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3A24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奉化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AD40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01AB5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968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51286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1130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AC7C0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D0F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CC05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余姚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930BE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09535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2579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AA6D0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3040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6A163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A93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C7BE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慈溪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59DFB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2909D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2825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3D487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3332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5C1F2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847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A09B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宁海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65836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C330E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1768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33CCA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2094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0FEC1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52F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E228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象山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41FDA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58C02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1148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1312C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1348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1413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EE6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C07A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前湾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A3AC2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38BE8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23612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B28E5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BBE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B5BFA">
            <w:pPr>
              <w:widowControl/>
              <w:jc w:val="center"/>
              <w:textAlignment w:val="center"/>
              <w:rPr>
                <w:rFonts w:hint="eastAsia" w:ascii="Times New Roman" w:hAnsi="Times New Roman" w:eastAsia="文泉驿微米黑" w:cs="文泉驿微米黑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泉驿微米黑" w:cs="文泉驿微米黑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AE402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文泉驿微米黑" w:cs="文泉驿微米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文泉驿微米黑" w:cs="文泉驿微米黑"/>
                <w:color w:val="000000"/>
                <w:kern w:val="0"/>
                <w:sz w:val="28"/>
                <w:szCs w:val="28"/>
                <w:lang w:bidi="ar"/>
              </w:rPr>
              <w:t>2214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D19F0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文泉驿微米黑" w:cs="文泉驿微米黑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泉驿微米黑" w:cs="文泉驿微米黑"/>
                <w:color w:val="000000"/>
                <w:kern w:val="0"/>
                <w:sz w:val="28"/>
                <w:szCs w:val="28"/>
                <w:lang w:bidi="ar"/>
              </w:rPr>
              <w:t>12443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4C3D"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文泉驿微米黑" w:cs="文泉驿微米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文泉驿微米黑" w:cs="文泉驿微米黑"/>
                <w:color w:val="000000"/>
                <w:kern w:val="0"/>
                <w:sz w:val="28"/>
                <w:szCs w:val="28"/>
                <w:lang w:bidi="ar"/>
              </w:rPr>
              <w:t>14657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26AB5">
            <w:pPr>
              <w:widowControl/>
              <w:jc w:val="center"/>
              <w:textAlignment w:val="center"/>
              <w:rPr>
                <w:rFonts w:hint="eastAsia" w:ascii="Times New Roman" w:hAnsi="Times New Roman" w:eastAsia="文泉驿微米黑" w:cs="文泉驿微米黑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283BB03">
      <w:pPr>
        <w:widowControl/>
        <w:jc w:val="left"/>
        <w:textAlignment w:val="auto"/>
        <w:rPr>
          <w:rFonts w:hint="default" w:ascii="Times New Roman" w:hAnsi="Times New Roman"/>
          <w:lang w:val="en-US" w:eastAsia="zh-CN"/>
        </w:rPr>
      </w:pPr>
    </w:p>
    <w:p w14:paraId="4E7AD995">
      <w:pPr>
        <w:spacing w:line="500" w:lineRule="exact"/>
        <w:rPr>
          <w:rFonts w:hint="default" w:ascii="Times New Roman" w:hAnsi="Times New Roman" w:eastAsia="方正黑体简体"/>
          <w:sz w:val="32"/>
          <w:szCs w:val="24"/>
        </w:rPr>
      </w:pPr>
    </w:p>
    <w:p w14:paraId="69B9B04A">
      <w:pPr>
        <w:spacing w:line="500" w:lineRule="exact"/>
        <w:rPr>
          <w:rFonts w:hint="default" w:ascii="Times New Roman" w:hAnsi="Times New Roman" w:eastAsia="方正黑体简体"/>
          <w:sz w:val="32"/>
          <w:szCs w:val="24"/>
        </w:rPr>
      </w:pPr>
    </w:p>
    <w:p w14:paraId="2FAE7304">
      <w:pPr>
        <w:spacing w:line="500" w:lineRule="exact"/>
        <w:rPr>
          <w:rFonts w:hint="eastAsia" w:ascii="Times New Roman" w:hAnsi="Times New Roman" w:eastAsia="方正黑体简体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简体"/>
          <w:sz w:val="32"/>
          <w:szCs w:val="24"/>
        </w:rPr>
        <w:t>附件</w:t>
      </w:r>
      <w:r>
        <w:rPr>
          <w:rFonts w:hint="eastAsia" w:ascii="Times New Roman" w:hAnsi="Times New Roman" w:eastAsia="方正黑体简体"/>
          <w:sz w:val="32"/>
          <w:szCs w:val="24"/>
          <w:lang w:val="en-US" w:eastAsia="zh-CN"/>
        </w:rPr>
        <w:t>2</w:t>
      </w:r>
    </w:p>
    <w:p w14:paraId="6FECE4C2">
      <w:pPr>
        <w:spacing w:line="500" w:lineRule="exact"/>
        <w:rPr>
          <w:rFonts w:hint="eastAsia" w:ascii="Times New Roman" w:hAnsi="Times New Roman" w:eastAsia="方正黑体简体"/>
          <w:sz w:val="32"/>
          <w:szCs w:val="24"/>
          <w:lang w:val="en-US" w:eastAsia="zh-CN"/>
        </w:rPr>
      </w:pPr>
    </w:p>
    <w:p w14:paraId="4E4610F5">
      <w:pPr>
        <w:spacing w:line="500" w:lineRule="exact"/>
        <w:jc w:val="center"/>
        <w:rPr>
          <w:rFonts w:hint="default"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耕地地力保护补贴面积分户申报审批表</w:t>
      </w:r>
    </w:p>
    <w:p w14:paraId="2B2630D1">
      <w:pPr>
        <w:spacing w:line="400" w:lineRule="exact"/>
        <w:jc w:val="center"/>
        <w:rPr>
          <w:rFonts w:hint="eastAsia" w:ascii="Times New Roman" w:hAnsi="Times New Roman" w:eastAsia="方正楷体简体" w:cs="方正楷体简体"/>
          <w:sz w:val="32"/>
          <w:szCs w:val="24"/>
          <w:lang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24"/>
          <w:lang w:eastAsia="zh-CN"/>
        </w:rPr>
        <w:t>（村级存档）</w:t>
      </w:r>
    </w:p>
    <w:p w14:paraId="02082A34">
      <w:pPr>
        <w:spacing w:line="400" w:lineRule="exact"/>
        <w:jc w:val="center"/>
        <w:rPr>
          <w:rFonts w:hint="eastAsia" w:ascii="Times New Roman" w:hAnsi="Times New Roman" w:eastAsia="方正楷体简体" w:cs="方正楷体简体"/>
          <w:sz w:val="32"/>
          <w:szCs w:val="24"/>
          <w:lang w:eastAsia="zh-CN"/>
        </w:rPr>
      </w:pPr>
    </w:p>
    <w:p w14:paraId="209F46BB">
      <w:pPr>
        <w:spacing w:line="400" w:lineRule="exact"/>
        <w:rPr>
          <w:rFonts w:hint="default" w:ascii="Times New Roman" w:hAnsi="Times New Roman" w:eastAsia="方正仿宋简体"/>
          <w:sz w:val="32"/>
          <w:szCs w:val="24"/>
        </w:rPr>
      </w:pPr>
      <w:r>
        <w:rPr>
          <w:rFonts w:hint="default" w:ascii="Times New Roman" w:hAnsi="Times New Roman" w:eastAsia="仿宋"/>
          <w:sz w:val="32"/>
          <w:szCs w:val="24"/>
        </w:rPr>
        <w:t xml:space="preserve">    本人承诺：本人理解耕地地力保护补贴相关规定，申报的信息准确无误，如有弄虚作假现象，同意接受相应处罚。</w:t>
      </w:r>
    </w:p>
    <w:tbl>
      <w:tblPr>
        <w:tblStyle w:val="7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74"/>
        <w:gridCol w:w="2851"/>
        <w:gridCol w:w="584"/>
        <w:gridCol w:w="1460"/>
        <w:gridCol w:w="595"/>
        <w:gridCol w:w="1449"/>
      </w:tblGrid>
      <w:tr w14:paraId="7628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CCBE4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基本情况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F7CBEB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申请人</w:t>
            </w:r>
          </w:p>
        </w:tc>
        <w:tc>
          <w:tcPr>
            <w:tcW w:w="4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08B6F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291B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F6F5D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FD484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身份证号</w:t>
            </w:r>
          </w:p>
        </w:tc>
        <w:tc>
          <w:tcPr>
            <w:tcW w:w="4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FB9EB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6A29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FDDEF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E519D"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所在镇（乡</w:t>
            </w:r>
            <w:r>
              <w:rPr>
                <w:rFonts w:hint="eastAsia" w:ascii="Times New Roman" w:hAnsi="Times New Roman" w:eastAsia="仿宋_GB2312"/>
                <w:sz w:val="28"/>
                <w:szCs w:val="24"/>
                <w:lang w:eastAsia="zh-CN"/>
              </w:rPr>
              <w:t>、街道</w:t>
            </w: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）、村</w:t>
            </w:r>
            <w:r>
              <w:rPr>
                <w:rFonts w:hint="eastAsia" w:ascii="Times New Roman" w:hAnsi="Times New Roman" w:eastAsia="仿宋_GB2312"/>
                <w:sz w:val="28"/>
                <w:szCs w:val="24"/>
                <w:lang w:eastAsia="zh-CN"/>
              </w:rPr>
              <w:t>（社）</w:t>
            </w:r>
          </w:p>
        </w:tc>
        <w:tc>
          <w:tcPr>
            <w:tcW w:w="4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4797D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4880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C2963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6C2DF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社保卡一卡通</w:t>
            </w:r>
            <w:r>
              <w:rPr>
                <w:rFonts w:hint="eastAsia" w:ascii="Times New Roman" w:hAnsi="Times New Roman" w:eastAsia="仿宋_GB2312"/>
                <w:sz w:val="28"/>
                <w:szCs w:val="24"/>
                <w:lang w:eastAsia="zh-CN"/>
              </w:rPr>
              <w:t>开户银行及</w:t>
            </w: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银行账号</w:t>
            </w:r>
          </w:p>
        </w:tc>
        <w:tc>
          <w:tcPr>
            <w:tcW w:w="4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5A7D3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7D4A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930BE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CBF0C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联系电话</w:t>
            </w:r>
          </w:p>
        </w:tc>
        <w:tc>
          <w:tcPr>
            <w:tcW w:w="285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2CA32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342BDF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申请面积（亩）</w:t>
            </w: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CA176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村级核定面积</w:t>
            </w:r>
          </w:p>
        </w:tc>
      </w:tr>
      <w:tr w14:paraId="585E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0BD67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9FB70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1确权（承包权证）或鉴证面积</w:t>
            </w: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021EC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602510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77D0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F27F3E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CF19D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2应扣除不享受补贴面积</w:t>
            </w: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5AD98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DEFB7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53BC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6C4AE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074DE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3享受补贴面积（1-2）</w:t>
            </w: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5DF4E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7D12E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2B9B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8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37C04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签名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C0E5FC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申请人和审核人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00F53">
            <w:pPr>
              <w:spacing w:line="400" w:lineRule="exact"/>
              <w:rPr>
                <w:rFonts w:hint="default" w:ascii="Times New Roman" w:hAnsi="Times New Roman" w:eastAsia="方正小标宋简体"/>
                <w:sz w:val="32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8"/>
                <w:szCs w:val="28"/>
              </w:rPr>
              <w:t>申请人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320FF">
            <w:pPr>
              <w:spacing w:line="400" w:lineRule="exact"/>
              <w:rPr>
                <w:rFonts w:hint="default" w:ascii="Times New Roman" w:hAnsi="Times New Roman" w:eastAsia="方正小标宋简体"/>
                <w:sz w:val="28"/>
                <w:szCs w:val="24"/>
              </w:rPr>
            </w:pPr>
          </w:p>
        </w:tc>
        <w:tc>
          <w:tcPr>
            <w:tcW w:w="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47FDD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审核人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877096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  <w:tr w14:paraId="68F0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E81FB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4"/>
              </w:rPr>
              <w:t>备注</w:t>
            </w:r>
          </w:p>
        </w:tc>
        <w:tc>
          <w:tcPr>
            <w:tcW w:w="85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F8502"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4"/>
              </w:rPr>
            </w:pPr>
          </w:p>
        </w:tc>
      </w:tr>
    </w:tbl>
    <w:p w14:paraId="2789FBFA">
      <w:pPr>
        <w:rPr>
          <w:rFonts w:hint="eastAsia" w:ascii="Times New Roman" w:hAnsi="Times New Roman" w:eastAsia="方正小标宋简体"/>
          <w:sz w:val="28"/>
          <w:szCs w:val="24"/>
          <w:lang w:eastAsia="zh-CN"/>
        </w:rPr>
      </w:pP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 xml:space="preserve">注：保留1位小数                                </w:t>
      </w:r>
      <w:r>
        <w:rPr>
          <w:rFonts w:hint="eastAsia" w:ascii="Times New Roman" w:hAnsi="Times New Roman" w:eastAsia="方正小标宋简体"/>
          <w:sz w:val="28"/>
          <w:szCs w:val="24"/>
        </w:rPr>
        <w:t>申请日期：</w:t>
      </w:r>
      <w:r>
        <w:rPr>
          <w:rFonts w:hint="eastAsia" w:ascii="Times New Roman" w:hAnsi="Times New Roman" w:eastAsia="方正小标宋简体"/>
          <w:sz w:val="28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/>
          <w:sz w:val="28"/>
          <w:szCs w:val="24"/>
          <w:lang w:eastAsia="zh-CN"/>
        </w:rPr>
        <w:t>年</w:t>
      </w:r>
      <w:r>
        <w:rPr>
          <w:rFonts w:hint="eastAsia" w:ascii="Times New Roman" w:hAnsi="Times New Roman" w:eastAsia="方正小标宋简体"/>
          <w:sz w:val="28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/>
          <w:sz w:val="28"/>
          <w:szCs w:val="24"/>
          <w:lang w:eastAsia="zh-CN"/>
        </w:rPr>
        <w:t>月</w:t>
      </w:r>
      <w:r>
        <w:rPr>
          <w:rFonts w:hint="eastAsia" w:ascii="Times New Roman" w:hAnsi="Times New Roman" w:eastAsia="方正小标宋简体"/>
          <w:sz w:val="28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/>
          <w:sz w:val="28"/>
          <w:szCs w:val="24"/>
          <w:lang w:eastAsia="zh-CN"/>
        </w:rPr>
        <w:t>日</w:t>
      </w:r>
    </w:p>
    <w:p w14:paraId="74FAEF8D">
      <w:pPr>
        <w:spacing w:line="280" w:lineRule="exact"/>
        <w:ind w:firstLine="420" w:firstLineChars="200"/>
        <w:rPr>
          <w:rFonts w:hint="eastAsia" w:ascii="Times New Roman" w:hAnsi="Times New Roman" w:eastAsia="方正黑体简体" w:cs="方正黑体简体"/>
          <w:sz w:val="21"/>
          <w:szCs w:val="21"/>
        </w:rPr>
        <w:sectPr>
          <w:footerReference r:id="rId3" w:type="default"/>
          <w:pgSz w:w="11906" w:h="16838"/>
          <w:pgMar w:top="2098" w:right="1474" w:bottom="1928" w:left="1588" w:header="851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黑体简体" w:cs="方正黑体简体"/>
          <w:sz w:val="21"/>
          <w:szCs w:val="21"/>
        </w:rPr>
        <w:t>政策说明：各地原则上以确权耕地面积（未完成确权的以二轮承包面积）作为依据，没有权证的经村社以上鉴证作为依据。实行“谁种地谁得补贴”，补贴对象原则上为拥有耕地经营权的种地农民</w:t>
      </w:r>
      <w:r>
        <w:rPr>
          <w:rFonts w:hint="eastAsia" w:ascii="Times New Roman" w:hAnsi="Times New Roman" w:eastAsia="方正黑体简体" w:cs="方正黑体简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方正黑体简体" w:cs="方正黑体简体"/>
          <w:sz w:val="21"/>
          <w:szCs w:val="21"/>
        </w:rPr>
        <w:t>含农业经营主体、国有农场和村集体），土地流转合同约定补贴资金受益方的从其约定。统计周期原则上从</w:t>
      </w:r>
      <w:r>
        <w:rPr>
          <w:rFonts w:hint="eastAsia" w:ascii="Times New Roman" w:hAnsi="Times New Roman" w:eastAsia="方正黑体简体" w:cs="方正黑体简体"/>
          <w:sz w:val="21"/>
          <w:szCs w:val="21"/>
          <w:lang w:val="en-US" w:eastAsia="zh-CN"/>
        </w:rPr>
        <w:t>2024</w:t>
      </w:r>
      <w:r>
        <w:rPr>
          <w:rFonts w:hint="eastAsia" w:ascii="Times New Roman" w:hAnsi="Times New Roman" w:eastAsia="方正黑体简体" w:cs="方正黑体简体"/>
          <w:sz w:val="21"/>
          <w:szCs w:val="21"/>
        </w:rPr>
        <w:t>年4月底至</w:t>
      </w:r>
      <w:r>
        <w:rPr>
          <w:rFonts w:hint="eastAsia" w:ascii="Times New Roman" w:hAnsi="Times New Roman" w:eastAsia="方正黑体简体" w:cs="方正黑体简体"/>
          <w:sz w:val="21"/>
          <w:szCs w:val="21"/>
          <w:lang w:val="en-US" w:eastAsia="zh-CN"/>
        </w:rPr>
        <w:t>2025</w:t>
      </w:r>
      <w:r>
        <w:rPr>
          <w:rFonts w:hint="eastAsia" w:ascii="Times New Roman" w:hAnsi="Times New Roman" w:eastAsia="方正黑体简体" w:cs="方正黑体简体"/>
          <w:sz w:val="21"/>
          <w:szCs w:val="21"/>
        </w:rPr>
        <w:t>年4月底（具体按各地补贴面积申报村级公示日前推一周年）。一块地一年只补一轮，不计算复种面积。经营户变更的，受益方为最新的经营户。应扣除面积包括：国家已颁发林权证的林地和已享受退耕还林(草)补贴的土地，已作为畜牧（含水产）养殖场使用的耕地，花木、果树、草皮及其间作轮种地，成片粮田转为设施农业用地、非农征（占）用耕地等已改变用途的耕地，一年以上抛荒地、占补平衡中“补”的面积和质量达不到耕种条件的耕地面积，处于管护期内的新垦造耕地，经营户存在破坏耕地行为的耕地。补贴对象和依据</w:t>
      </w:r>
      <w:r>
        <w:rPr>
          <w:rFonts w:hint="eastAsia" w:ascii="Times New Roman" w:hAnsi="Times New Roman" w:eastAsia="方正黑体简体" w:cs="方正黑体简体"/>
          <w:sz w:val="21"/>
          <w:szCs w:val="21"/>
          <w:lang w:eastAsia="zh-CN"/>
        </w:rPr>
        <w:t>的申报材料</w:t>
      </w:r>
      <w:r>
        <w:rPr>
          <w:rFonts w:hint="eastAsia" w:ascii="Times New Roman" w:hAnsi="Times New Roman" w:eastAsia="方正黑体简体" w:cs="方正黑体简体"/>
          <w:sz w:val="21"/>
          <w:szCs w:val="21"/>
        </w:rPr>
        <w:t>实现“一年入档、历年共享”，初次申请户、信息变更户、档案缺失户须填报此表，</w:t>
      </w:r>
      <w:r>
        <w:rPr>
          <w:rFonts w:hint="eastAsia" w:ascii="Times New Roman" w:hAnsi="Times New Roman" w:eastAsia="方正黑体简体" w:cs="方正黑体简体"/>
          <w:sz w:val="21"/>
          <w:szCs w:val="21"/>
          <w:lang w:eastAsia="zh-CN"/>
        </w:rPr>
        <w:t>相对</w:t>
      </w:r>
      <w:r>
        <w:rPr>
          <w:rFonts w:hint="eastAsia" w:ascii="Times New Roman" w:hAnsi="Times New Roman" w:eastAsia="方正黑体简体" w:cs="方正黑体简体"/>
          <w:sz w:val="21"/>
          <w:szCs w:val="21"/>
        </w:rPr>
        <w:t>上年度没有变化的农户应及时向村（社）报备，3月3</w:t>
      </w:r>
      <w:r>
        <w:rPr>
          <w:rFonts w:hint="eastAsia" w:ascii="Times New Roman" w:hAnsi="Times New Roman" w:eastAsia="方正黑体简体" w:cs="方正黑体简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方正黑体简体" w:cs="方正黑体简体"/>
          <w:sz w:val="21"/>
          <w:szCs w:val="21"/>
        </w:rPr>
        <w:t>日前完成年度申报。</w:t>
      </w:r>
    </w:p>
    <w:p w14:paraId="37CF74F8">
      <w:pPr>
        <w:widowControl/>
        <w:shd w:val="clear" w:color="auto" w:fill="FEFEFE"/>
        <w:tabs>
          <w:tab w:val="left" w:pos="7380"/>
        </w:tabs>
        <w:spacing w:line="500" w:lineRule="exact"/>
        <w:rPr>
          <w:rFonts w:hint="eastAsia" w:ascii="Times New Roman" w:hAnsi="Times New Roman" w:eastAsia="方正黑体简体" w:cs="黑体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黑体"/>
          <w:kern w:val="0"/>
          <w:sz w:val="32"/>
          <w:szCs w:val="32"/>
          <w:lang w:val="en-US" w:eastAsia="zh-CN"/>
        </w:rPr>
        <w:t>3</w:t>
      </w:r>
    </w:p>
    <w:p w14:paraId="32F11F2C">
      <w:pPr>
        <w:widowControl/>
        <w:shd w:val="clear" w:color="auto" w:fill="FEFEFE"/>
        <w:tabs>
          <w:tab w:val="left" w:pos="7380"/>
        </w:tabs>
        <w:spacing w:line="500" w:lineRule="exact"/>
        <w:jc w:val="center"/>
        <w:rPr>
          <w:rFonts w:hint="default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single"/>
        </w:rPr>
        <w:t xml:space="preserve">  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村（社）耕地地力保护补贴信息汇总表</w:t>
      </w:r>
    </w:p>
    <w:p w14:paraId="0E55337A">
      <w:pPr>
        <w:widowControl/>
        <w:shd w:val="clear" w:color="auto" w:fill="FEFEFE"/>
        <w:tabs>
          <w:tab w:val="left" w:pos="7380"/>
        </w:tabs>
        <w:spacing w:before="100" w:beforeAutospacing="1" w:after="100" w:afterAutospacing="1" w:line="300" w:lineRule="exact"/>
        <w:jc w:val="center"/>
        <w:rPr>
          <w:rFonts w:hint="default" w:ascii="Times New Roman" w:hAnsi="Times New Roman" w:eastAsia="仿宋_GB2312" w:cs="宋体"/>
          <w:kern w:val="0"/>
          <w:sz w:val="24"/>
          <w:szCs w:val="24"/>
        </w:rPr>
      </w:pP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 xml:space="preserve">                                                                                                      单位：亩</w:t>
      </w:r>
    </w:p>
    <w:tbl>
      <w:tblPr>
        <w:tblStyle w:val="7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50"/>
        <w:gridCol w:w="2318"/>
        <w:gridCol w:w="1715"/>
        <w:gridCol w:w="1030"/>
        <w:gridCol w:w="890"/>
        <w:gridCol w:w="1475"/>
        <w:gridCol w:w="1330"/>
        <w:gridCol w:w="1752"/>
        <w:gridCol w:w="1818"/>
      </w:tblGrid>
      <w:tr w14:paraId="5400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300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45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农户</w:t>
            </w:r>
          </w:p>
          <w:p w14:paraId="08E54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8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07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一卡通号码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86B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  <w:t>开户</w:t>
            </w:r>
          </w:p>
          <w:p w14:paraId="1AC7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  <w:t>银行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38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903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确权或承包权耕地面积（含鉴证）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1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扣除面积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84F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实际补贴面积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22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-SA"/>
              </w:rPr>
              <w:t>申请农户签名</w:t>
            </w:r>
          </w:p>
        </w:tc>
      </w:tr>
      <w:tr w14:paraId="18B8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D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0D3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7E3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9A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11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D24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D7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2CD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23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C2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0B16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2A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CE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3C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35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20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49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935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B2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CB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8E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4859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CE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E7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5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D21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ED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36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EF0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F8B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933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1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04DD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26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DC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DFA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39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56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9A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787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3D1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9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A4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4767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25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6A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AB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A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C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8E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F3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068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57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3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052D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A6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B6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E05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16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9A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D56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933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FD7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61C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789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51D5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8C6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19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EC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AA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32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7A2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37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F3C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9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4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6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</w:tbl>
    <w:p w14:paraId="070AA85A">
      <w:pPr>
        <w:widowControl/>
        <w:shd w:val="clear" w:color="auto" w:fill="FEFEFE"/>
        <w:spacing w:before="100" w:beforeAutospacing="1" w:after="100" w:afterAutospacing="1" w:line="400" w:lineRule="exact"/>
        <w:jc w:val="left"/>
        <w:rPr>
          <w:rFonts w:hint="default" w:ascii="Times New Roman" w:hAnsi="Times New Roman" w:eastAsia="仿宋_GB2312" w:cs="宋体"/>
          <w:kern w:val="0"/>
          <w:sz w:val="24"/>
          <w:szCs w:val="24"/>
        </w:rPr>
      </w:pP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>备注：</w:t>
      </w:r>
      <w:r>
        <w:rPr>
          <w:rFonts w:hint="default" w:ascii="Times New Roman" w:hAnsi="Times New Roman" w:eastAsia="仿宋_GB2312" w:cs="Calibri"/>
          <w:kern w:val="0"/>
          <w:sz w:val="24"/>
          <w:szCs w:val="24"/>
        </w:rPr>
        <w:t>①</w:t>
      </w: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>该表由村级、镇（乡、街道）、区（县、市）农业农村局存档；</w:t>
      </w:r>
      <w:r>
        <w:rPr>
          <w:rFonts w:hint="default" w:ascii="Times New Roman" w:hAnsi="Times New Roman" w:eastAsia="仿宋_GB2312" w:cs="Calibri"/>
          <w:kern w:val="0"/>
          <w:sz w:val="24"/>
          <w:szCs w:val="24"/>
        </w:rPr>
        <w:t>②对跨村经营土地的申报对象，各个村社只申报本村社土地，并备注在其他村社经营土地情况</w:t>
      </w:r>
      <w:r>
        <w:rPr>
          <w:rFonts w:hint="eastAsia" w:ascii="Times New Roman" w:hAnsi="Times New Roman" w:eastAsia="仿宋_GB2312" w:cs="Calibri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汉仪书宋二S" w:cs="汉仪书宋二S"/>
          <w:kern w:val="0"/>
          <w:sz w:val="24"/>
          <w:szCs w:val="24"/>
        </w:rPr>
        <w:t>③</w:t>
      </w: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>保留1位小数。</w:t>
      </w:r>
    </w:p>
    <w:p w14:paraId="7B2DAA89">
      <w:pPr>
        <w:widowControl/>
        <w:shd w:val="clear" w:color="auto" w:fill="FEFEFE"/>
        <w:spacing w:before="100" w:beforeAutospacing="1" w:after="100" w:afterAutospacing="1" w:line="400" w:lineRule="exact"/>
        <w:jc w:val="left"/>
        <w:rPr>
          <w:rFonts w:hint="default" w:ascii="Times New Roman" w:hAnsi="Times New Roman" w:eastAsia="仿宋_GB2312" w:cs="宋体"/>
          <w:kern w:val="0"/>
          <w:sz w:val="24"/>
          <w:szCs w:val="24"/>
        </w:rPr>
      </w:pP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 xml:space="preserve">村级经办人签字：                    村级负责人签字：                       村级盖章： </w:t>
      </w:r>
    </w:p>
    <w:p w14:paraId="74085655">
      <w:pPr>
        <w:widowControl/>
        <w:shd w:val="clear" w:color="auto" w:fill="FEFEFE"/>
        <w:tabs>
          <w:tab w:val="left" w:pos="7380"/>
        </w:tabs>
        <w:spacing w:line="500" w:lineRule="exact"/>
        <w:rPr>
          <w:rFonts w:hint="eastAsia" w:ascii="Times New Roman" w:hAnsi="Times New Roman" w:eastAsia="方正黑体简体" w:cs="黑体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黑体"/>
          <w:kern w:val="0"/>
          <w:sz w:val="32"/>
          <w:szCs w:val="32"/>
          <w:lang w:val="en-US" w:eastAsia="zh-CN"/>
        </w:rPr>
        <w:t>4</w:t>
      </w:r>
    </w:p>
    <w:p w14:paraId="56AD71D7">
      <w:pPr>
        <w:widowControl/>
        <w:shd w:val="clear" w:color="auto" w:fill="FEFEFE"/>
        <w:spacing w:line="500" w:lineRule="exact"/>
        <w:jc w:val="center"/>
        <w:rPr>
          <w:rFonts w:hint="default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镇（乡、街道）耕地地力保护补贴情况汇总表</w:t>
      </w:r>
    </w:p>
    <w:tbl>
      <w:tblPr>
        <w:tblStyle w:val="7"/>
        <w:tblW w:w="14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828"/>
        <w:gridCol w:w="2409"/>
        <w:gridCol w:w="2835"/>
        <w:gridCol w:w="3119"/>
        <w:gridCol w:w="2551"/>
      </w:tblGrid>
      <w:tr w14:paraId="7DBB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0E44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E38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019E3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补贴农户数（户）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28E5D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确权或承包权耕地面积（含鉴证）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60214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扣除面积（亩）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A41AF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应补面积（亩）</w:t>
            </w:r>
          </w:p>
        </w:tc>
      </w:tr>
      <w:tr w14:paraId="6470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3941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1680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6A0B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C51E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3AA04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AF096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4D81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9B69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0AF0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8436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183E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1B567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034B7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A2A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5420F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17B2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A55B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52B0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C66E4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8C787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2A9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285E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BA23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4CFF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36C4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14D9C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FE08A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7F27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B5E5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908AA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3A1A3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A3D7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9639D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3ED93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7C5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E535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E991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BC78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2C3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89547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CF146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46A6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A59A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2B7A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F042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9E3F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D9EB7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C49E5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5B1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4572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F07C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4408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19BFA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FF7AB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165BC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213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2DC0DC75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042D7113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0568D4D5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6D9B9D33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265B6C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12B53C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C22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516CC2B5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合计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2ADCC7A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7096D04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428A77F4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5D67D1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0E4017"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</w:tbl>
    <w:p w14:paraId="0A83971F">
      <w:pPr>
        <w:rPr>
          <w:rFonts w:hint="default" w:ascii="Times New Roman" w:hAnsi="Times New Roman" w:eastAsia="仿宋_GB2312" w:cs="宋体"/>
          <w:kern w:val="0"/>
          <w:sz w:val="24"/>
          <w:szCs w:val="24"/>
        </w:rPr>
      </w:pP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>备注：该表由镇（乡、街道）、区（县、市）农业农村局存档。</w:t>
      </w:r>
    </w:p>
    <w:p w14:paraId="0E3121D5">
      <w:pPr>
        <w:widowControl/>
        <w:shd w:val="clear" w:color="auto" w:fill="FEFEFE"/>
        <w:spacing w:before="100" w:beforeAutospacing="1" w:after="100" w:afterAutospacing="1" w:line="330" w:lineRule="atLeast"/>
        <w:jc w:val="left"/>
        <w:rPr>
          <w:rFonts w:hint="default" w:ascii="Times New Roman" w:hAnsi="Times New Roman" w:eastAsia="仿宋_GB2312" w:cs="宋体"/>
          <w:kern w:val="0"/>
          <w:sz w:val="24"/>
          <w:szCs w:val="24"/>
        </w:rPr>
      </w:pPr>
      <w:r>
        <w:rPr>
          <w:rFonts w:hint="default" w:ascii="Times New Roman" w:hAnsi="Times New Roman" w:eastAsia="仿宋_GB2312" w:cs="宋体"/>
          <w:kern w:val="0"/>
          <w:sz w:val="24"/>
          <w:szCs w:val="24"/>
        </w:rPr>
        <w:t>经办人签字：                      分管领导签字：                    镇（乡、街道）盖章：</w:t>
      </w:r>
    </w:p>
    <w:p w14:paraId="6166EE96">
      <w:pPr>
        <w:widowControl/>
        <w:shd w:val="clear" w:color="auto" w:fill="FEFEFE"/>
        <w:tabs>
          <w:tab w:val="left" w:pos="7380"/>
        </w:tabs>
        <w:spacing w:before="100" w:beforeAutospacing="1" w:after="100" w:afterAutospacing="1" w:line="400" w:lineRule="exact"/>
        <w:rPr>
          <w:rFonts w:hint="default" w:ascii="Times New Roman" w:hAnsi="Times New Roman" w:eastAsia="黑体" w:cs="黑体"/>
          <w:kern w:val="0"/>
          <w:sz w:val="32"/>
          <w:szCs w:val="32"/>
        </w:rPr>
      </w:pPr>
    </w:p>
    <w:p w14:paraId="10F6E9DE">
      <w:pPr>
        <w:widowControl/>
        <w:shd w:val="clear" w:color="auto" w:fill="FEFEFE"/>
        <w:tabs>
          <w:tab w:val="left" w:pos="7380"/>
        </w:tabs>
        <w:spacing w:before="100" w:beforeAutospacing="1" w:after="100" w:afterAutospacing="1" w:line="400" w:lineRule="exact"/>
        <w:rPr>
          <w:rFonts w:hint="eastAsia" w:ascii="Times New Roman" w:hAnsi="Times New Roman" w:eastAsia="方正黑体简体" w:cs="黑体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黑体"/>
          <w:kern w:val="0"/>
          <w:sz w:val="32"/>
          <w:szCs w:val="32"/>
          <w:lang w:val="en-US" w:eastAsia="zh-CN"/>
        </w:rPr>
        <w:t>5</w:t>
      </w:r>
    </w:p>
    <w:p w14:paraId="67DC25C2">
      <w:pPr>
        <w:shd w:val="solid" w:color="FFFFFF" w:fill="auto"/>
        <w:autoSpaceDN w:val="0"/>
        <w:adjustRightInd w:val="0"/>
        <w:snapToGrid w:val="0"/>
        <w:jc w:val="center"/>
        <w:rPr>
          <w:rFonts w:hint="default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小标宋简体"/>
          <w:sz w:val="32"/>
          <w:szCs w:val="32"/>
        </w:rPr>
        <w:t>年</w:t>
      </w:r>
      <w:r>
        <w:rPr>
          <w:rFonts w:hint="eastAsia" w:ascii="Times New Roman" w:hAnsi="Times New Roman" w:eastAsia="方正小标宋简体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小标宋简体"/>
          <w:sz w:val="32"/>
          <w:szCs w:val="32"/>
        </w:rPr>
        <w:t>村耕地地力保护补贴申报情况公示（村委会参考格式）</w:t>
      </w:r>
    </w:p>
    <w:p w14:paraId="1C29CD5D">
      <w:pPr>
        <w:shd w:val="solid" w:color="FFFFFF" w:fill="auto"/>
        <w:autoSpaceDN w:val="0"/>
        <w:adjustRightInd w:val="0"/>
        <w:snapToGrid w:val="0"/>
        <w:ind w:right="378" w:rightChars="180" w:firstLine="560" w:firstLineChars="200"/>
        <w:rPr>
          <w:rFonts w:hint="default" w:ascii="Times New Roman" w:hAnsi="Times New Roman" w:eastAsia="仿宋"/>
          <w:sz w:val="28"/>
          <w:szCs w:val="24"/>
          <w:shd w:val="clear" w:color="auto" w:fill="FFFFFF"/>
        </w:rPr>
      </w:pPr>
      <w:r>
        <w:rPr>
          <w:rFonts w:hint="default" w:ascii="Times New Roman" w:hAnsi="Times New Roman" w:eastAsia="仿宋"/>
          <w:sz w:val="28"/>
          <w:szCs w:val="24"/>
        </w:rPr>
        <w:t>我（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  </w:t>
      </w:r>
      <w:r>
        <w:rPr>
          <w:rFonts w:hint="default" w:ascii="Times New Roman" w:hAnsi="Times New Roman" w:eastAsia="仿宋"/>
          <w:sz w:val="28"/>
          <w:szCs w:val="24"/>
        </w:rPr>
        <w:t>村委会）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 </w:t>
      </w:r>
      <w:r>
        <w:rPr>
          <w:rFonts w:hint="default" w:ascii="Times New Roman" w:hAnsi="Times New Roman" w:eastAsia="仿宋"/>
          <w:sz w:val="28"/>
          <w:szCs w:val="24"/>
        </w:rPr>
        <w:t>年耕地地力保护补贴种植面积已核实统计完成，核定实际种植补贴面积</w:t>
      </w:r>
      <w:r>
        <w:rPr>
          <w:rFonts w:hint="default" w:ascii="Times New Roman" w:hAnsi="Times New Roman" w:eastAsia="仿宋"/>
          <w:sz w:val="28"/>
          <w:szCs w:val="24"/>
        </w:rPr>
        <w:t>××</w:t>
      </w:r>
      <w:r>
        <w:rPr>
          <w:rFonts w:hint="default" w:ascii="Times New Roman" w:hAnsi="Times New Roman" w:eastAsia="仿宋"/>
          <w:sz w:val="28"/>
          <w:szCs w:val="24"/>
        </w:rPr>
        <w:t>万亩，现将有关情况进行公示，公示期</w:t>
      </w:r>
      <w:r>
        <w:rPr>
          <w:rFonts w:hint="default" w:ascii="Times New Roman" w:hAnsi="Times New Roman" w:eastAsia="仿宋"/>
          <w:sz w:val="28"/>
          <w:szCs w:val="24"/>
        </w:rPr>
        <w:t>7日历</w:t>
      </w:r>
      <w:r>
        <w:rPr>
          <w:rFonts w:hint="default" w:ascii="Times New Roman" w:hAnsi="Times New Roman" w:eastAsia="仿宋"/>
          <w:sz w:val="28"/>
          <w:szCs w:val="24"/>
        </w:rPr>
        <w:t>天</w:t>
      </w:r>
      <w:r>
        <w:rPr>
          <w:rFonts w:hint="default" w:ascii="Times New Roman" w:hAnsi="Times New Roman" w:eastAsia="仿宋"/>
          <w:sz w:val="28"/>
          <w:szCs w:val="24"/>
        </w:rPr>
        <w:t>(</w:t>
      </w:r>
      <w:r>
        <w:rPr>
          <w:rFonts w:hint="default" w:ascii="Times New Roman" w:hAnsi="Times New Roman" w:eastAsia="仿宋"/>
          <w:sz w:val="28"/>
          <w:szCs w:val="24"/>
        </w:rPr>
        <w:t>自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</w:t>
      </w:r>
      <w:r>
        <w:rPr>
          <w:rFonts w:hint="default" w:ascii="Times New Roman" w:hAnsi="Times New Roman" w:eastAsia="仿宋"/>
          <w:sz w:val="28"/>
          <w:szCs w:val="24"/>
        </w:rPr>
        <w:t>月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</w:t>
      </w:r>
      <w:r>
        <w:rPr>
          <w:rFonts w:hint="default" w:ascii="Times New Roman" w:hAnsi="Times New Roman" w:eastAsia="仿宋"/>
          <w:sz w:val="28"/>
          <w:szCs w:val="24"/>
        </w:rPr>
        <w:t>日</w:t>
      </w:r>
      <w:r>
        <w:rPr>
          <w:rFonts w:hint="default" w:ascii="Times New Roman" w:hAnsi="Times New Roman" w:eastAsia="仿宋"/>
          <w:sz w:val="28"/>
          <w:szCs w:val="24"/>
        </w:rPr>
        <w:t xml:space="preserve">— 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</w:t>
      </w:r>
      <w:r>
        <w:rPr>
          <w:rFonts w:hint="default" w:ascii="Times New Roman" w:hAnsi="Times New Roman" w:eastAsia="仿宋"/>
          <w:sz w:val="28"/>
          <w:szCs w:val="24"/>
        </w:rPr>
        <w:t>月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</w:t>
      </w:r>
      <w:r>
        <w:rPr>
          <w:rFonts w:hint="default" w:ascii="Times New Roman" w:hAnsi="Times New Roman" w:eastAsia="仿宋"/>
          <w:sz w:val="28"/>
          <w:szCs w:val="24"/>
        </w:rPr>
        <w:t>日止</w:t>
      </w:r>
      <w:r>
        <w:rPr>
          <w:rFonts w:hint="default" w:ascii="Times New Roman" w:hAnsi="Times New Roman" w:eastAsia="仿宋"/>
          <w:sz w:val="28"/>
          <w:szCs w:val="24"/>
        </w:rPr>
        <w:t>)</w:t>
      </w:r>
      <w:r>
        <w:rPr>
          <w:rFonts w:hint="default" w:ascii="Times New Roman" w:hAnsi="Times New Roman" w:eastAsia="仿宋"/>
          <w:sz w:val="28"/>
          <w:szCs w:val="24"/>
        </w:rPr>
        <w:t>，请予监督，若有异议的可通过来信来电方式反映。村级联系人和电话：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  </w:t>
      </w:r>
      <w:r>
        <w:rPr>
          <w:rFonts w:hint="default" w:ascii="Times New Roman" w:hAnsi="Times New Roman" w:eastAsia="仿宋"/>
          <w:sz w:val="28"/>
          <w:szCs w:val="24"/>
        </w:rPr>
        <w:t>，乡镇级咨询电话：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   </w:t>
      </w:r>
    </w:p>
    <w:p w14:paraId="431977C8">
      <w:pPr>
        <w:shd w:val="solid" w:color="FFFFFF" w:fill="auto"/>
        <w:autoSpaceDN w:val="0"/>
        <w:adjustRightInd w:val="0"/>
        <w:snapToGrid w:val="0"/>
        <w:ind w:firstLine="560" w:firstLineChars="200"/>
        <w:rPr>
          <w:rFonts w:hint="eastAsia" w:ascii="Times New Roman" w:hAnsi="Times New Roman" w:eastAsia="方正仿宋_GBK" w:cs="方正仿宋_GBK"/>
          <w:sz w:val="28"/>
          <w:szCs w:val="24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28"/>
          <w:szCs w:val="24"/>
          <w:u w:val="none"/>
          <w:shd w:val="clear" w:color="auto" w:fill="FFFFFF"/>
        </w:rPr>
        <w:t>附：</w:t>
      </w:r>
      <w:r>
        <w:rPr>
          <w:rFonts w:hint="eastAsia" w:ascii="Times New Roman" w:hAnsi="Times New Roman" w:eastAsia="方正仿宋_GBK" w:cs="方正仿宋_GBK"/>
          <w:sz w:val="28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方正仿宋_GBK" w:cs="方正仿宋_GBK"/>
          <w:sz w:val="28"/>
          <w:szCs w:val="24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 w:cs="方正仿宋_GBK"/>
          <w:sz w:val="28"/>
          <w:szCs w:val="44"/>
        </w:rPr>
        <w:t>村（社）耕地地力保护补贴信息汇总表</w:t>
      </w:r>
    </w:p>
    <w:p w14:paraId="409419DD">
      <w:pPr>
        <w:shd w:val="solid" w:color="FFFFFF" w:fill="auto"/>
        <w:autoSpaceDN w:val="0"/>
        <w:adjustRightInd w:val="0"/>
        <w:snapToGrid w:val="0"/>
        <w:ind w:firstLine="1120" w:firstLineChars="400"/>
        <w:rPr>
          <w:rFonts w:hint="default" w:ascii="Times New Roman" w:hAnsi="Times New Roman" w:eastAsia="仿宋"/>
          <w:b/>
          <w:sz w:val="36"/>
          <w:szCs w:val="24"/>
        </w:rPr>
      </w:pP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单位（盖章）：</w:t>
      </w:r>
      <w:r>
        <w:rPr>
          <w:rFonts w:hint="default" w:ascii="Times New Roman" w:hAnsi="Times New Roman" w:eastAsia="仿宋"/>
          <w:sz w:val="28"/>
          <w:szCs w:val="24"/>
          <w:u w:val="single"/>
          <w:shd w:val="clear" w:color="auto" w:fill="FFFFFF"/>
        </w:rPr>
        <w:t xml:space="preserve">    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村委会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 xml:space="preserve">                                 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 xml:space="preserve">    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年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 xml:space="preserve">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月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 xml:space="preserve">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日</w:t>
      </w:r>
    </w:p>
    <w:p w14:paraId="18900992">
      <w:pPr>
        <w:shd w:val="solid" w:color="FFFFFF" w:fill="auto"/>
        <w:autoSpaceDN w:val="0"/>
        <w:rPr>
          <w:rFonts w:hint="default" w:ascii="Times New Roman" w:hAnsi="Times New Roman" w:eastAsia="仿宋"/>
          <w:sz w:val="28"/>
          <w:szCs w:val="24"/>
          <w:shd w:val="clear" w:color="auto" w:fill="FFFFFF"/>
        </w:rPr>
      </w:pPr>
    </w:p>
    <w:p w14:paraId="29DDDB62">
      <w:pPr>
        <w:adjustRightInd w:val="0"/>
        <w:jc w:val="center"/>
        <w:rPr>
          <w:rFonts w:hint="default" w:ascii="Times New Roman" w:hAnsi="Times New Roman" w:eastAsia="方正小标宋简体"/>
          <w:sz w:val="32"/>
          <w:szCs w:val="24"/>
        </w:rPr>
      </w:pPr>
      <w:r>
        <w:rPr>
          <w:rFonts w:hint="eastAsia" w:ascii="Times New Roman" w:hAnsi="Times New Roman" w:eastAsia="方正小标宋简体"/>
          <w:sz w:val="32"/>
          <w:szCs w:val="24"/>
          <w:u w:val="single"/>
        </w:rPr>
        <w:t xml:space="preserve">   </w:t>
      </w:r>
      <w:r>
        <w:rPr>
          <w:rFonts w:hint="eastAsia" w:ascii="Times New Roman" w:hAnsi="Times New Roman" w:eastAsia="方正小标宋简体"/>
          <w:sz w:val="32"/>
          <w:szCs w:val="24"/>
        </w:rPr>
        <w:t>年</w:t>
      </w:r>
      <w:r>
        <w:rPr>
          <w:rFonts w:hint="eastAsia" w:ascii="Times New Roman" w:hAnsi="Times New Roman" w:eastAsia="方正小标宋简体"/>
          <w:sz w:val="32"/>
          <w:szCs w:val="24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sz w:val="32"/>
          <w:szCs w:val="24"/>
        </w:rPr>
        <w:t>区（县、市）耕地地力保护补贴发放情况公示（县级网站公示参考格式）</w:t>
      </w:r>
    </w:p>
    <w:p w14:paraId="3FB5CD4D">
      <w:pPr>
        <w:shd w:val="solid" w:color="FFFFFF" w:fill="auto"/>
        <w:autoSpaceDN w:val="0"/>
        <w:adjustRightInd w:val="0"/>
        <w:snapToGrid w:val="0"/>
        <w:ind w:right="378" w:rightChars="180" w:firstLine="560" w:firstLineChars="200"/>
        <w:rPr>
          <w:rFonts w:hint="default" w:ascii="Times New Roman" w:hAnsi="Times New Roman" w:eastAsia="仿宋"/>
          <w:sz w:val="28"/>
          <w:szCs w:val="24"/>
        </w:rPr>
      </w:pP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 </w:t>
      </w:r>
      <w:r>
        <w:rPr>
          <w:rFonts w:hint="default" w:ascii="Times New Roman" w:hAnsi="Times New Roman" w:eastAsia="仿宋"/>
          <w:sz w:val="28"/>
          <w:szCs w:val="24"/>
        </w:rPr>
        <w:t>年耕地地力保护补贴已经村级、乡级、县级审核统计完成，申报实际种植补贴面积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</w:t>
      </w:r>
      <w:r>
        <w:rPr>
          <w:rFonts w:hint="default" w:ascii="Times New Roman" w:hAnsi="Times New Roman" w:eastAsia="仿宋"/>
          <w:sz w:val="28"/>
          <w:szCs w:val="24"/>
        </w:rPr>
        <w:t>万亩，经测算每亩补贴标准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 </w:t>
      </w:r>
      <w:r>
        <w:rPr>
          <w:rFonts w:hint="default" w:ascii="Times New Roman" w:hAnsi="Times New Roman" w:eastAsia="仿宋"/>
          <w:sz w:val="28"/>
          <w:szCs w:val="24"/>
        </w:rPr>
        <w:t>元，现将补贴农户信息通过县级政府部门网站公示，请予监督，若有异议的请拨打举报投诉电话：</w:t>
      </w:r>
      <w:r>
        <w:rPr>
          <w:rFonts w:hint="default" w:ascii="Times New Roman" w:hAnsi="Times New Roman" w:eastAsia="仿宋"/>
          <w:sz w:val="28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"/>
          <w:sz w:val="28"/>
          <w:szCs w:val="24"/>
        </w:rPr>
        <w:t>（县级业务部门）。</w:t>
      </w:r>
    </w:p>
    <w:p w14:paraId="7CE66B08">
      <w:pPr>
        <w:shd w:val="solid" w:color="FFFFFF" w:fill="auto"/>
        <w:autoSpaceDN w:val="0"/>
        <w:adjustRightInd w:val="0"/>
        <w:snapToGrid w:val="0"/>
        <w:rPr>
          <w:rFonts w:hint="default" w:ascii="Times New Roman" w:hAnsi="Times New Roman" w:eastAsia="仿宋"/>
          <w:sz w:val="28"/>
          <w:szCs w:val="24"/>
          <w:shd w:val="clear" w:color="auto" w:fill="FFFFFF"/>
        </w:rPr>
      </w:pP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附：</w:t>
      </w:r>
      <w:r>
        <w:rPr>
          <w:rFonts w:hint="default" w:ascii="Times New Roman" w:hAnsi="Times New Roman" w:eastAsia="仿宋"/>
          <w:sz w:val="28"/>
          <w:szCs w:val="24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28"/>
          <w:szCs w:val="2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/>
          <w:sz w:val="28"/>
          <w:szCs w:val="24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区（县、市）</w:t>
      </w:r>
      <w:r>
        <w:rPr>
          <w:rFonts w:hint="default" w:ascii="Times New Roman" w:hAnsi="Times New Roman" w:eastAsia="仿宋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年耕地地力保护补贴发放情况明细表</w:t>
      </w:r>
    </w:p>
    <w:p w14:paraId="2B585DC3">
      <w:pPr>
        <w:shd w:val="solid" w:color="FFFFFF" w:fill="auto"/>
        <w:autoSpaceDN w:val="0"/>
        <w:adjustRightInd w:val="0"/>
        <w:snapToGrid w:val="0"/>
        <w:ind w:firstLine="1120" w:firstLineChars="400"/>
        <w:rPr>
          <w:rFonts w:hint="default" w:ascii="Times New Roman" w:hAnsi="Times New Roman" w:eastAsia="仿宋_GB2312" w:cs="宋体"/>
          <w:kern w:val="0"/>
          <w:sz w:val="24"/>
          <w:szCs w:val="24"/>
        </w:rPr>
      </w:pPr>
      <w:r>
        <w:rPr>
          <w:rFonts w:hint="default" w:ascii="Times New Roman" w:hAnsi="Times New Roman" w:eastAsia="仿宋"/>
          <w:sz w:val="28"/>
          <w:szCs w:val="24"/>
          <w:shd w:val="clear" w:color="auto" w:fill="FFFFFF"/>
        </w:rPr>
        <w:t>单位（盖章）：</w:t>
      </w:r>
      <w:r>
        <w:rPr>
          <w:rFonts w:hint="default" w:ascii="Times New Roman" w:hAnsi="Times New Roman" w:eastAsia="仿宋"/>
          <w:sz w:val="28"/>
          <w:szCs w:val="24"/>
          <w:u w:val="single"/>
          <w:shd w:val="clear" w:color="auto" w:fill="FFFFFF"/>
        </w:rPr>
        <w:t xml:space="preserve">         </w:t>
      </w:r>
      <w:r>
        <w:rPr>
          <w:rFonts w:hint="default" w:ascii="Times New Roman" w:hAnsi="Times New Roman" w:eastAsia="仿宋"/>
          <w:sz w:val="28"/>
          <w:szCs w:val="24"/>
        </w:rPr>
        <w:t xml:space="preserve">（县局盖章网站公示）           </w:t>
      </w:r>
      <w:r>
        <w:rPr>
          <w:rFonts w:hint="default" w:ascii="Times New Roman" w:hAnsi="Times New Roman" w:eastAsia="仿宋"/>
          <w:sz w:val="28"/>
          <w:szCs w:val="24"/>
        </w:rPr>
        <w:t xml:space="preserve">    </w:t>
      </w:r>
      <w:r>
        <w:rPr>
          <w:rFonts w:hint="default" w:ascii="Times New Roman" w:hAnsi="Times New Roman" w:eastAsia="仿宋"/>
          <w:sz w:val="28"/>
          <w:szCs w:val="24"/>
        </w:rPr>
        <w:t>年</w:t>
      </w:r>
      <w:r>
        <w:rPr>
          <w:rFonts w:hint="default" w:ascii="Times New Roman" w:hAnsi="Times New Roman" w:eastAsia="仿宋"/>
          <w:sz w:val="28"/>
          <w:szCs w:val="24"/>
        </w:rPr>
        <w:t xml:space="preserve">  </w:t>
      </w:r>
      <w:r>
        <w:rPr>
          <w:rFonts w:hint="default" w:ascii="Times New Roman" w:hAnsi="Times New Roman" w:eastAsia="仿宋"/>
          <w:sz w:val="28"/>
          <w:szCs w:val="24"/>
        </w:rPr>
        <w:t>月</w:t>
      </w:r>
      <w:r>
        <w:rPr>
          <w:rFonts w:hint="default" w:ascii="Times New Roman" w:hAnsi="Times New Roman" w:eastAsia="仿宋"/>
          <w:sz w:val="28"/>
          <w:szCs w:val="24"/>
        </w:rPr>
        <w:t xml:space="preserve">  </w:t>
      </w:r>
      <w:r>
        <w:rPr>
          <w:rFonts w:hint="default" w:ascii="Times New Roman" w:hAnsi="Times New Roman" w:eastAsia="仿宋"/>
          <w:sz w:val="28"/>
          <w:szCs w:val="24"/>
        </w:rPr>
        <w:t>日</w:t>
      </w:r>
    </w:p>
    <w:p w14:paraId="2368F712">
      <w:pPr>
        <w:shd w:val="solid" w:color="FFFFFF" w:fill="auto"/>
        <w:autoSpaceDN w:val="0"/>
        <w:adjustRightInd w:val="0"/>
        <w:snapToGrid w:val="0"/>
        <w:ind w:right="378" w:rightChars="180" w:firstLine="560" w:firstLineChars="200"/>
        <w:rPr>
          <w:rFonts w:hint="default" w:ascii="Times New Roman" w:hAnsi="Times New Roman" w:eastAsia="仿宋" w:cs="Times New Roman"/>
          <w:sz w:val="28"/>
          <w:szCs w:val="44"/>
        </w:rPr>
      </w:pPr>
      <w:r>
        <w:rPr>
          <w:rFonts w:hint="default" w:ascii="Times New Roman" w:hAnsi="Times New Roman" w:eastAsia="仿宋" w:cs="Times New Roman"/>
          <w:sz w:val="28"/>
          <w:szCs w:val="44"/>
        </w:rPr>
        <w:t>注：①公示信息应包含姓名、镇（乡、街道）、村、面积、金额等详细信息；</w:t>
      </w:r>
      <w:r>
        <w:rPr>
          <w:rFonts w:hint="default" w:ascii="Times New Roman" w:hAnsi="Times New Roman" w:eastAsia="仿宋" w:cs="Times New Roman"/>
          <w:sz w:val="28"/>
          <w:szCs w:val="44"/>
        </w:rPr>
        <w:t>②</w:t>
      </w:r>
      <w:r>
        <w:rPr>
          <w:rFonts w:hint="default" w:ascii="Times New Roman" w:hAnsi="Times New Roman" w:eastAsia="仿宋" w:cs="Times New Roman"/>
          <w:sz w:val="28"/>
          <w:szCs w:val="44"/>
        </w:rPr>
        <w:t>公示</w:t>
      </w:r>
      <w:r>
        <w:rPr>
          <w:rFonts w:hint="eastAsia" w:ascii="Times New Roman" w:hAnsi="Times New Roman" w:eastAsia="仿宋" w:cs="Times New Roman"/>
          <w:sz w:val="28"/>
          <w:szCs w:val="44"/>
          <w:lang w:eastAsia="zh-CN"/>
        </w:rPr>
        <w:t>信息注意</w:t>
      </w:r>
      <w:r>
        <w:rPr>
          <w:rFonts w:hint="default" w:ascii="Times New Roman" w:hAnsi="Times New Roman" w:eastAsia="仿宋" w:cs="Times New Roman"/>
          <w:sz w:val="28"/>
          <w:szCs w:val="44"/>
        </w:rPr>
        <w:t>保护个人信息安全。</w:t>
      </w:r>
    </w:p>
    <w:p w14:paraId="307EC346">
      <w:pPr>
        <w:spacing w:line="560" w:lineRule="exact"/>
        <w:rPr>
          <w:rFonts w:hint="default" w:ascii="Times New Roman" w:hAnsi="Times New Roman" w:eastAsia="方正黑体简体" w:cs="黑体"/>
          <w:sz w:val="32"/>
          <w:szCs w:val="32"/>
        </w:rPr>
        <w:sectPr>
          <w:pgSz w:w="16838" w:h="11906" w:orient="landscape"/>
          <w:pgMar w:top="2098" w:right="1474" w:bottom="1928" w:left="1588" w:header="851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/>
          <w:cols w:space="720" w:num="1"/>
          <w:docGrid w:type="lines" w:linePitch="312" w:charSpace="0"/>
        </w:sectPr>
      </w:pPr>
    </w:p>
    <w:p w14:paraId="03AA193F">
      <w:pPr>
        <w:spacing w:line="560" w:lineRule="exact"/>
        <w:rPr>
          <w:rFonts w:hint="eastAsia" w:ascii="Times New Roman" w:hAnsi="Times New Roman" w:eastAsia="方正黑体简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黑体"/>
          <w:sz w:val="32"/>
          <w:szCs w:val="32"/>
        </w:rPr>
        <w:t>附件</w:t>
      </w:r>
      <w:r>
        <w:rPr>
          <w:rFonts w:hint="eastAsia" w:ascii="Times New Roman" w:hAnsi="Times New Roman" w:eastAsia="方正黑体简体" w:cs="黑体"/>
          <w:sz w:val="32"/>
          <w:szCs w:val="32"/>
          <w:lang w:val="en-US" w:eastAsia="zh-CN"/>
        </w:rPr>
        <w:t>6</w:t>
      </w:r>
    </w:p>
    <w:p w14:paraId="24726B02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4E8C4033">
      <w:pPr>
        <w:spacing w:line="560" w:lineRule="exact"/>
        <w:jc w:val="center"/>
        <w:rPr>
          <w:rFonts w:hint="default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宁波市耕地地力保护补贴资金绩效评价表</w:t>
      </w:r>
    </w:p>
    <w:tbl>
      <w:tblPr>
        <w:tblStyle w:val="7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540"/>
        <w:gridCol w:w="2139"/>
        <w:gridCol w:w="1935"/>
      </w:tblGrid>
      <w:tr w14:paraId="3F6E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2EC9F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中央主管部门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C09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财政部、农业农村部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ACB55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专项实施期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833C0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到</w:t>
            </w:r>
            <w:r>
              <w:rPr>
                <w:rFonts w:hint="default" w:ascii="Times New Roman" w:hAnsi="Times New Roman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/>
                <w:sz w:val="24"/>
                <w:szCs w:val="24"/>
              </w:rPr>
              <w:t>年</w:t>
            </w:r>
          </w:p>
        </w:tc>
      </w:tr>
      <w:tr w14:paraId="0389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BAB86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市级财政部门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AD8C9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宁波市财政局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1476F8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市级主管部门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D35C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市农业农村局</w:t>
            </w:r>
          </w:p>
        </w:tc>
      </w:tr>
      <w:tr w14:paraId="59EF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B074D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资金</w:t>
            </w:r>
          </w:p>
          <w:p w14:paraId="7600B94B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情况</w:t>
            </w:r>
          </w:p>
          <w:p w14:paraId="48A6CE47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（万元）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9556D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年度金额</w:t>
            </w:r>
          </w:p>
        </w:tc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36BA7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C9F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FB3145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6A8D6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其中：中央补助</w:t>
            </w:r>
          </w:p>
        </w:tc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2EAEB1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358C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DF416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8741FC">
            <w:pPr>
              <w:spacing w:line="300" w:lineRule="exact"/>
              <w:ind w:firstLine="720" w:firstLineChars="30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地方资金</w:t>
            </w:r>
          </w:p>
        </w:tc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D6D70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61A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F2A20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2E262">
            <w:pPr>
              <w:spacing w:line="300" w:lineRule="exact"/>
              <w:ind w:firstLine="720" w:firstLineChars="30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上年结转</w:t>
            </w:r>
          </w:p>
        </w:tc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82C10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5127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D1713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26D1E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指标内容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D8097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指标值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887B53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评价权重</w:t>
            </w:r>
          </w:p>
        </w:tc>
      </w:tr>
      <w:tr w14:paraId="4B1D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9958B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绩</w:t>
            </w:r>
          </w:p>
          <w:p w14:paraId="64A5662F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效</w:t>
            </w:r>
          </w:p>
          <w:p w14:paraId="092F8622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指</w:t>
            </w:r>
          </w:p>
          <w:p w14:paraId="714D1F1F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标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02F84E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资金结余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3CC58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≤2%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A7112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35%</w:t>
            </w:r>
          </w:p>
        </w:tc>
      </w:tr>
      <w:tr w14:paraId="1494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F8CE1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EDC616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发放时限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C4547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/>
                <w:sz w:val="24"/>
                <w:szCs w:val="24"/>
              </w:rPr>
              <w:t>日前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47BAF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25%</w:t>
            </w:r>
          </w:p>
        </w:tc>
      </w:tr>
      <w:tr w14:paraId="1EEA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D1B76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9CECC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发放流程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97A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制度健全、程序规范、档案完整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08FC5D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20%</w:t>
            </w:r>
          </w:p>
        </w:tc>
      </w:tr>
      <w:tr w14:paraId="7F8E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BEFA44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4A91EE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资金安全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5F60E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无截留、挪用、虚报等违规问题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5066A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10%</w:t>
            </w:r>
          </w:p>
        </w:tc>
      </w:tr>
      <w:tr w14:paraId="6ACC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F5645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5B565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政策满意度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4B4D1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Arial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F6632">
            <w:pPr>
              <w:spacing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10%</w:t>
            </w:r>
          </w:p>
        </w:tc>
      </w:tr>
    </w:tbl>
    <w:p w14:paraId="333AA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C2B8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527A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D388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5DDA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88E2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6187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83BC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B82D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FC28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97D5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82D1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8E28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A9A7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2C9F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D558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05ED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4ACE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2F79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0B0E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0A93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432A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BBEF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7611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904E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57E8244">
      <w:pPr>
        <w:spacing w:line="440" w:lineRule="exact"/>
        <w:rPr>
          <w:rFonts w:hint="eastAsia" w:ascii="Times New Roman" w:hAnsi="Times New Roman" w:eastAsia="仿宋_GB2312"/>
          <w:b w:val="0"/>
          <w:bCs w:val="0"/>
          <w:strike/>
          <w:sz w:val="48"/>
          <w:szCs w:val="48"/>
        </w:rPr>
      </w:pPr>
    </w:p>
    <w:p w14:paraId="0E3C8415">
      <w:pPr>
        <w:tabs>
          <w:tab w:val="left" w:pos="7797"/>
        </w:tabs>
        <w:spacing w:line="520" w:lineRule="exact"/>
        <w:ind w:firstLine="280" w:firstLineChars="100"/>
        <w:jc w:val="left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Calibri"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57435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5pt;margin-top:3.2pt;height:0.05pt;width:452.25pt;z-index:251659264;mso-width-relative:page;mso-height-relative:page;" filled="f" stroked="t" coordsize="21600,21600" o:gfxdata="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1mK0tcAAAAGAQAADwAAAAAAAAABACAAAAAiAAAAZHJzL2Rvd25yZXYueG1s&#10;UEsBAhQAFAAAAAgAh07iQKuHSEH5AQAA9AMAAA4AAAAAAAAAAQAgAAAAJgEAAGRycy9lMm9Eb2Mu&#10;eG1sUEsFBgAAAAAGAAYAWQEAAJEFAAAAAA==&#10;">
                <v:path arrowok="t"/>
                <v:fill on="f" focussize="0,0"/>
                <v:stroke weight="0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 w:cs="Calibri"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380365</wp:posOffset>
                </wp:positionV>
                <wp:extent cx="57435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pt;margin-top:29.95pt;height:0.05pt;width:452.25pt;z-index:251660288;mso-width-relative:page;mso-height-relative:page;" filled="f" stroked="t" coordsize="21600,21600" o:gfxdata="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BVTz9oAAAAJAQAADwAAAAAAAAABACAAAAAiAAAAZHJzL2Rvd25yZXYu&#10;eG1sUEsBAhQAFAAAAAgAh07iQKtxY0n5AQAA9AMAAA4AAAAAAAAAAQAgAAAAKQEAAGRycy9lMm9E&#10;b2MueG1sUEsFBgAAAAAGAAYAWQEAAJQFAAAAAA==&#10;">
                <v:path arrowok="t"/>
                <v:fill on="f" focussize="0,0"/>
                <v:stroke weight="0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8"/>
        </w:rPr>
        <w:t xml:space="preserve">宁波市农业农村局办公室 </w:t>
      </w:r>
      <w:r>
        <w:rPr>
          <w:rFonts w:hint="eastAsia" w:ascii="Times New Roman" w:hAnsi="Times New Roman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202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月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日印发</w:t>
      </w: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 xml:space="preserve"> </w:t>
      </w:r>
    </w:p>
    <w:sectPr>
      <w:footerReference r:id="rId4" w:type="default"/>
      <w:pgSz w:w="11906" w:h="16838"/>
      <w:pgMar w:top="2098" w:right="1474" w:bottom="1928" w:left="1587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A274C38-B609-4746-9D1D-18FFE18480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8F263B-F7E2-45B6-BC19-CD05D0CBF7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68B5C9A-FA73-4A2E-A4E8-063298472A5A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1E8E0E6D-4F10-404B-A37E-93C620333C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F879A17-AAA2-42AA-AB4C-678FBE5100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06D1F7F-9A1F-4BF9-ABAD-710B605A3A1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255278B7-AEB6-40CF-841F-7590AFA1DD33}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  <w:embedRegular r:id="rId8" w:fontKey="{97FF9F51-FF6C-4A50-9250-175D459EE4BC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AB0393D2-05E5-42DB-946A-2EA95FA1763A}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58885008-1E62-414E-A49D-91E2FA5CFC64}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  <w:embedRegular r:id="rId11" w:fontKey="{E183684F-7196-43DF-B482-B30F9403C1EB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2" w:fontKey="{78E849C4-6C7D-4491-B9AF-FD9F873A9C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7AC0A">
    <w:pPr>
      <w:snapToGrid w:val="0"/>
      <w:ind w:right="90"/>
      <w:jc w:val="right"/>
      <w:rPr>
        <w:rFonts w:hint="default" w:ascii="宋体" w:hAnsi="宋体"/>
        <w:sz w:val="28"/>
        <w:szCs w:val="2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E82B3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DBBB3K3wIAACQGAAAOAAAAAAAAAAEAIAAAAB8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E82B3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226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D0AB8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NZ6TVD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D0AB8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3095"/>
    <w:rsid w:val="00167CDF"/>
    <w:rsid w:val="004B5970"/>
    <w:rsid w:val="004E7CF8"/>
    <w:rsid w:val="00543250"/>
    <w:rsid w:val="005B088B"/>
    <w:rsid w:val="00607DE9"/>
    <w:rsid w:val="00794087"/>
    <w:rsid w:val="00800E17"/>
    <w:rsid w:val="00802603"/>
    <w:rsid w:val="00850F55"/>
    <w:rsid w:val="009225E3"/>
    <w:rsid w:val="00A02A3A"/>
    <w:rsid w:val="00AA2B4A"/>
    <w:rsid w:val="00AD3F74"/>
    <w:rsid w:val="00B44A0F"/>
    <w:rsid w:val="00E25CD4"/>
    <w:rsid w:val="00FA4702"/>
    <w:rsid w:val="072459A1"/>
    <w:rsid w:val="17F65F53"/>
    <w:rsid w:val="1BBE26D9"/>
    <w:rsid w:val="2276DBDF"/>
    <w:rsid w:val="24FB16B3"/>
    <w:rsid w:val="2675DBF2"/>
    <w:rsid w:val="2DBFAB4B"/>
    <w:rsid w:val="34FB1A22"/>
    <w:rsid w:val="37387113"/>
    <w:rsid w:val="379F923A"/>
    <w:rsid w:val="3DFA46B2"/>
    <w:rsid w:val="3F7FC939"/>
    <w:rsid w:val="440F3EF9"/>
    <w:rsid w:val="4EBC7F8A"/>
    <w:rsid w:val="53FD5A9E"/>
    <w:rsid w:val="56204256"/>
    <w:rsid w:val="5AF1397F"/>
    <w:rsid w:val="5DFFA695"/>
    <w:rsid w:val="5EA7C097"/>
    <w:rsid w:val="5F7EE72A"/>
    <w:rsid w:val="5F9F64FF"/>
    <w:rsid w:val="5FAD3956"/>
    <w:rsid w:val="617A7919"/>
    <w:rsid w:val="67E71226"/>
    <w:rsid w:val="6F875E75"/>
    <w:rsid w:val="6F8F0617"/>
    <w:rsid w:val="6FBF400B"/>
    <w:rsid w:val="6FF9948F"/>
    <w:rsid w:val="7721D9ED"/>
    <w:rsid w:val="77B3AA38"/>
    <w:rsid w:val="79FD88D6"/>
    <w:rsid w:val="7AEFBC2B"/>
    <w:rsid w:val="7B6E1409"/>
    <w:rsid w:val="7B7E654E"/>
    <w:rsid w:val="7BE4F096"/>
    <w:rsid w:val="7BEE3B42"/>
    <w:rsid w:val="7CABB243"/>
    <w:rsid w:val="7F7BEC8B"/>
    <w:rsid w:val="7F7FF08A"/>
    <w:rsid w:val="7FA719C3"/>
    <w:rsid w:val="7FA7C861"/>
    <w:rsid w:val="7FCFF8F1"/>
    <w:rsid w:val="7FD45185"/>
    <w:rsid w:val="7FFB291C"/>
    <w:rsid w:val="917BA80A"/>
    <w:rsid w:val="97FF6AA0"/>
    <w:rsid w:val="9D7E030B"/>
    <w:rsid w:val="B936A4CC"/>
    <w:rsid w:val="BFD5ECD1"/>
    <w:rsid w:val="C3BB081A"/>
    <w:rsid w:val="CF7E5573"/>
    <w:rsid w:val="D0BD3CF6"/>
    <w:rsid w:val="D7FCE579"/>
    <w:rsid w:val="DD7E3542"/>
    <w:rsid w:val="DDDFEC93"/>
    <w:rsid w:val="DF9FE141"/>
    <w:rsid w:val="DFD91B7A"/>
    <w:rsid w:val="DFDF9C79"/>
    <w:rsid w:val="DFE5543B"/>
    <w:rsid w:val="E73F705C"/>
    <w:rsid w:val="E833E548"/>
    <w:rsid w:val="EBFF4953"/>
    <w:rsid w:val="EDEEBC0A"/>
    <w:rsid w:val="EFFF382B"/>
    <w:rsid w:val="F4AFAD59"/>
    <w:rsid w:val="F667087E"/>
    <w:rsid w:val="F6CE04FC"/>
    <w:rsid w:val="F7D75A13"/>
    <w:rsid w:val="F7EB6BF4"/>
    <w:rsid w:val="F7FF10B6"/>
    <w:rsid w:val="F95F8924"/>
    <w:rsid w:val="FACFAB86"/>
    <w:rsid w:val="FB0F3457"/>
    <w:rsid w:val="FBCDCC3D"/>
    <w:rsid w:val="FBFEAE0A"/>
    <w:rsid w:val="FCB7C761"/>
    <w:rsid w:val="FD983DCB"/>
    <w:rsid w:val="FD9FF64F"/>
    <w:rsid w:val="FDEC90CA"/>
    <w:rsid w:val="FE2F82E3"/>
    <w:rsid w:val="FE3F2D02"/>
    <w:rsid w:val="FE7F651C"/>
    <w:rsid w:val="FF2F2610"/>
    <w:rsid w:val="FFBED5E6"/>
    <w:rsid w:val="FFDFC08D"/>
    <w:rsid w:val="FFFB475E"/>
    <w:rsid w:val="FFFF0478"/>
    <w:rsid w:val="FFFF4E84"/>
    <w:rsid w:val="FFFFB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 w:val="0"/>
      <w:ind w:firstLine="480" w:firstLineChars="200"/>
      <w:jc w:val="both"/>
    </w:pPr>
    <w:rPr>
      <w:rFonts w:ascii="仿宋_GB2312" w:hAnsi="Calibri" w:eastAsia="仿宋_GB2312" w:cs="Times New Roman"/>
      <w:kern w:val="2"/>
      <w:sz w:val="24"/>
      <w:lang w:val="en-US" w:eastAsia="zh-CN" w:bidi="ar-SA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widowControl w:val="0"/>
      <w:autoSpaceDE w:val="0"/>
      <w:autoSpaceDN w:val="0"/>
      <w:adjustRightInd w:val="0"/>
      <w:spacing w:after="120"/>
      <w:ind w:left="420" w:leftChars="200" w:firstLine="420" w:firstLineChars="20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customStyle="1" w:styleId="13">
    <w:name w:val="List Paragraph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3699</Words>
  <Characters>3912</Characters>
  <Lines>3</Lines>
  <Paragraphs>1</Paragraphs>
  <TotalTime>2</TotalTime>
  <ScaleCrop>false</ScaleCrop>
  <LinksUpToDate>false</LinksUpToDate>
  <CharactersWithSpaces>4451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2019-07-06T08:55:00Z</dcterms:created>
  <dc:creator>User</dc:creator>
  <cp:lastModifiedBy>WPS_1679300269</cp:lastModifiedBy>
  <cp:lastPrinted>2025-03-11T12:00:00Z</cp:lastPrinted>
  <dcterms:modified xsi:type="dcterms:W3CDTF">2025-03-12T07:42:31Z</dcterms:modified>
  <dc:title>农业农村局党组会议上会议题申请表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8A795E386FD6984749B6CF670BC08C80</vt:lpwstr>
  </property>
  <property fmtid="{D5CDD505-2E9C-101B-9397-08002B2CF9AE}" pid="4" name="KSOTemplateDocerSaveRecord">
    <vt:lpwstr>eyJoZGlkIjoiOTU2YWY1MzVhNDBkZWZkMThjNzY4ODBkYWFlM2JlZDYiLCJ1c2VySWQiOiIxNDgxNzAyNTA2In0=</vt:lpwstr>
  </property>
</Properties>
</file>