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CDA12">
      <w:pPr>
        <w:rPr>
          <w:rFonts w:hint="eastAsia" w:ascii="黑体" w:hAnsi="黑体" w:eastAsia="黑体" w:cs="黑体"/>
          <w:kern w:val="0"/>
          <w:sz w:val="32"/>
          <w:szCs w:val="32"/>
        </w:rPr>
      </w:pPr>
      <w:bookmarkStart w:id="0" w:name="OLE_LINK204"/>
      <w:bookmarkStart w:id="1" w:name="OLE_LINK205"/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 w14:paraId="6EFFA9C1">
      <w:pPr>
        <w:pStyle w:val="2"/>
      </w:pPr>
    </w:p>
    <w:bookmarkEnd w:id="0"/>
    <w:bookmarkEnd w:id="1"/>
    <w:p w14:paraId="797333C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广西壮族自治区农业机械推广鉴定发证产品</w:t>
      </w:r>
    </w:p>
    <w:p w14:paraId="6F83944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4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及其生产企业目录（2025年第一批）</w:t>
      </w:r>
    </w:p>
    <w:p w14:paraId="027B1B3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4" w:lineRule="exact"/>
        <w:textAlignment w:val="auto"/>
      </w:pPr>
    </w:p>
    <w:tbl>
      <w:tblPr>
        <w:tblStyle w:val="5"/>
        <w:tblW w:w="15312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136"/>
        <w:gridCol w:w="1560"/>
        <w:gridCol w:w="1134"/>
        <w:gridCol w:w="1559"/>
        <w:gridCol w:w="851"/>
        <w:gridCol w:w="1275"/>
        <w:gridCol w:w="709"/>
        <w:gridCol w:w="992"/>
        <w:gridCol w:w="993"/>
        <w:gridCol w:w="1275"/>
        <w:gridCol w:w="1134"/>
        <w:gridCol w:w="1134"/>
        <w:gridCol w:w="1134"/>
      </w:tblGrid>
      <w:tr w14:paraId="6610A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tblHeader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E869A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5F26F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生产者</w:t>
            </w:r>
          </w:p>
          <w:p w14:paraId="225B909D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A3D81A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 xml:space="preserve">生产者 </w:t>
            </w:r>
          </w:p>
          <w:p w14:paraId="1B3E48AF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BC1113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生产厂</w:t>
            </w:r>
          </w:p>
          <w:p w14:paraId="7DE22ED6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0F54A8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 xml:space="preserve">生产厂 </w:t>
            </w:r>
          </w:p>
          <w:p w14:paraId="559FA126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注册地址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B95D7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产品</w:t>
            </w:r>
          </w:p>
          <w:p w14:paraId="3D184A94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199B94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产品</w:t>
            </w:r>
          </w:p>
          <w:p w14:paraId="41AAA76B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型号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3AD5409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涵盖</w:t>
            </w:r>
          </w:p>
          <w:p w14:paraId="7C588D3F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型号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E1862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所属品目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EC9D5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证书</w:t>
            </w:r>
          </w:p>
          <w:p w14:paraId="4A39B8DA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编号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6C1312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有效期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51685">
            <w:pPr>
              <w:adjustRightInd w:val="0"/>
              <w:snapToGrid w:val="0"/>
              <w:ind w:left="-38" w:leftChars="-18" w:right="-38" w:rightChars="-18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鉴定报告编号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C3641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70564590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机构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B15F7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鉴定</w:t>
            </w:r>
          </w:p>
          <w:p w14:paraId="2998C2D1">
            <w:pPr>
              <w:adjustRightInd w:val="0"/>
              <w:snapToGrid w:val="0"/>
              <w:jc w:val="center"/>
              <w:rPr>
                <w:rFonts w:ascii="黑体" w:eastAsia="黑体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</w:rPr>
              <w:t>大纲</w:t>
            </w:r>
          </w:p>
        </w:tc>
      </w:tr>
      <w:tr w14:paraId="3AFEC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96513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2" w:name="_Hlk193375722"/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ECB29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bookmarkStart w:id="3" w:name="OLE_LINK166"/>
            <w:r>
              <w:rPr>
                <w:rFonts w:hint="default" w:ascii="Times New Roman" w:hAnsi="Times New Roman" w:cs="Times New Roman"/>
                <w:szCs w:val="21"/>
              </w:rPr>
              <w:t>广西农业机械研究院有限公司</w:t>
            </w:r>
            <w:bookmarkEnd w:id="3"/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B1AFF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广西南宁市西乡塘区大学东路１７０号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F0EB23">
            <w:pPr>
              <w:adjustRightInd w:val="0"/>
              <w:snapToGrid w:val="0"/>
              <w:ind w:left="-63" w:leftChars="-30" w:right="-42" w:rightChars="-2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广西农业机械研究院有限公司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1C5100">
            <w:pPr>
              <w:adjustRightInd w:val="0"/>
              <w:snapToGrid w:val="0"/>
              <w:ind w:left="-61" w:leftChars="-29" w:right="-40" w:rightChars="-19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广西南宁市西乡塘区大学东路１７０号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B08C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甘蔗中耕机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65F754D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3GG-2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B1A761">
            <w:pPr>
              <w:adjustRightInd w:val="0"/>
              <w:snapToGrid w:val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/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13D1F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中耕机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D79EE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T202545450001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1D0D8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2030-03-29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29D83B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桂T2024047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CB9B9"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广西壮族自治区农业机械化服务中心鉴定站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896B7">
            <w:pPr>
              <w:jc w:val="center"/>
              <w:rPr>
                <w:rFonts w:hint="default" w:ascii="Times New Roman" w:hAnsi="Times New Roman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DG/T 108-2019《中耕机》</w:t>
            </w:r>
          </w:p>
        </w:tc>
      </w:tr>
      <w:bookmarkEnd w:id="2"/>
    </w:tbl>
    <w:p w14:paraId="584BFF7E">
      <w:pPr>
        <w:rPr>
          <w:rFonts w:hint="eastAsia" w:ascii="宋体" w:hAnsi="宋体" w:cs="黑体"/>
          <w:kern w:val="0"/>
          <w:szCs w:val="21"/>
        </w:rPr>
      </w:pPr>
    </w:p>
    <w:p w14:paraId="70624B68">
      <w:pPr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6FDE2AD4">
      <w:pPr>
        <w:rPr>
          <w:rFonts w:hint="eastAsia" w:ascii="黑体" w:hAnsi="黑体" w:eastAsia="黑体" w:cs="黑体"/>
          <w:kern w:val="0"/>
          <w:sz w:val="32"/>
          <w:szCs w:val="32"/>
        </w:rPr>
      </w:pPr>
    </w:p>
    <w:p w14:paraId="614EC45A">
      <w:pPr>
        <w:pStyle w:val="2"/>
      </w:pPr>
    </w:p>
    <w:p w14:paraId="74D55CE8">
      <w:bookmarkStart w:id="4" w:name="_GoBack"/>
      <w:bookmarkEnd w:id="4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11D36"/>
    <w:rsid w:val="7EB11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99"/>
    <w:pPr>
      <w:widowControl w:val="0"/>
      <w:autoSpaceDE w:val="0"/>
      <w:autoSpaceDN w:val="0"/>
      <w:adjustRightInd w:val="0"/>
    </w:pPr>
    <w:rPr>
      <w:rFonts w:hint="eastAsia" w:ascii="方正仿宋_GBK" w:hAnsi="方正仿宋_GBK" w:eastAsia="方正仿宋_GBK"/>
      <w:color w:val="000000"/>
      <w:sz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ascii="宋体" w:hAnsi="Courier New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2025-04-08T01:48:00Z</dcterms:created>
  <dc:creator>陶洁</dc:creator>
  <cp:lastModifiedBy>陶洁</cp:lastModifiedBy>
  <dcterms:modified xsi:type="dcterms:W3CDTF">2025-04-08T01:49:51Z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ADD6EECEBC60483581F5D28CAC74BD09_11</vt:lpwstr>
  </property>
  <property fmtid="{D5CDD505-2E9C-101B-9397-08002B2CF9AE}" pid="4" name="KSOTemplateDocerSaveRecord">
    <vt:lpwstr>eyJoZGlkIjoiMTlhNGM0YjkwZGFjYTI5MjE2M2RmN2Q4ZjBjOTk5YjIiLCJ1c2VySWQiOiI4MTY2MjAyMTMifQ==</vt:lpwstr>
  </property>
</Properties>
</file>