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01906">
      <w:pPr>
        <w:pStyle w:val="1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附件1</w:t>
      </w:r>
    </w:p>
    <w:p w14:paraId="7BC10E92">
      <w:pPr>
        <w:pStyle w:val="11"/>
        <w:rPr>
          <w:rFonts w:ascii="黑体" w:hAnsi="宋体" w:eastAsia="黑体" w:cs="黑体"/>
          <w:color w:val="000000"/>
          <w:sz w:val="32"/>
          <w:szCs w:val="32"/>
        </w:rPr>
      </w:pPr>
    </w:p>
    <w:p w14:paraId="1ADF0343">
      <w:pPr>
        <w:pStyle w:val="11"/>
        <w:jc w:val="center"/>
        <w:rPr>
          <w:rFonts w:ascii="方正小标宋简体" w:hAnsi="方正小标宋简体" w:eastAsia="方正小标宋简体" w:cs="方正小标宋简体"/>
          <w:color w:val="000000"/>
          <w:spacing w:val="-6"/>
          <w:w w:val="99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9"/>
          <w:sz w:val="40"/>
          <w:szCs w:val="40"/>
        </w:rPr>
        <w:t>2025年山东省变更2024年农业机械报废补贴额一览表</w:t>
      </w:r>
    </w:p>
    <w:p w14:paraId="6F4D070E">
      <w:pPr>
        <w:pStyle w:val="11"/>
        <w:spacing w:line="2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1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11"/>
        <w:gridCol w:w="1508"/>
        <w:gridCol w:w="3703"/>
        <w:gridCol w:w="1286"/>
        <w:gridCol w:w="1210"/>
        <w:gridCol w:w="749"/>
      </w:tblGrid>
      <w:tr w14:paraId="24F7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1" w:hRule="atLeast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14:paraId="5321E0F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14:paraId="78AFD43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型</w:t>
            </w:r>
          </w:p>
        </w:tc>
        <w:tc>
          <w:tcPr>
            <w:tcW w:w="2041" w:type="pct"/>
            <w:vMerge w:val="restart"/>
            <w:shd w:val="clear" w:color="auto" w:fill="auto"/>
            <w:vAlign w:val="center"/>
          </w:tcPr>
          <w:p w14:paraId="697ECD8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类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376" w:type="pct"/>
            <w:gridSpan w:val="2"/>
            <w:shd w:val="clear" w:color="auto" w:fill="auto"/>
            <w:vAlign w:val="center"/>
          </w:tcPr>
          <w:p w14:paraId="5F8F31E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报废补贴额（元）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28DC101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1B0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 w:hRule="atLeast"/>
          <w:jc w:val="center"/>
        </w:trPr>
        <w:tc>
          <w:tcPr>
            <w:tcW w:w="337" w:type="pct"/>
            <w:vMerge w:val="continue"/>
            <w:shd w:val="clear" w:color="auto" w:fill="auto"/>
            <w:vAlign w:val="center"/>
          </w:tcPr>
          <w:p w14:paraId="64E3C7C8">
            <w:pPr>
              <w:rPr>
                <w:sz w:val="20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7F530305">
            <w:pPr>
              <w:rPr>
                <w:sz w:val="20"/>
              </w:rPr>
            </w:pPr>
          </w:p>
        </w:tc>
        <w:tc>
          <w:tcPr>
            <w:tcW w:w="2041" w:type="pct"/>
            <w:vMerge w:val="continue"/>
            <w:shd w:val="clear" w:color="auto" w:fill="auto"/>
            <w:vAlign w:val="center"/>
          </w:tcPr>
          <w:p w14:paraId="1072A8B6">
            <w:pPr>
              <w:rPr>
                <w:sz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EA7EAC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正常标准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5C5467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提高标准</w:t>
            </w:r>
          </w:p>
        </w:tc>
        <w:tc>
          <w:tcPr>
            <w:tcW w:w="412" w:type="pct"/>
            <w:vMerge w:val="continue"/>
            <w:shd w:val="clear" w:color="auto" w:fill="auto"/>
            <w:vAlign w:val="center"/>
          </w:tcPr>
          <w:p w14:paraId="305E5135">
            <w:pPr>
              <w:rPr>
                <w:sz w:val="20"/>
              </w:rPr>
            </w:pPr>
          </w:p>
        </w:tc>
      </w:tr>
      <w:tr w14:paraId="7B63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337" w:type="pct"/>
            <w:shd w:val="clear" w:color="auto" w:fill="auto"/>
            <w:noWrap/>
            <w:vAlign w:val="center"/>
          </w:tcPr>
          <w:p w14:paraId="1D32CBD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514DA52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拖拉机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10DC5F8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20（含）—35马力（含）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5DD345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4115D2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D42FB6E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14:paraId="581E0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8" w:hRule="atLeast"/>
          <w:jc w:val="center"/>
        </w:trPr>
        <w:tc>
          <w:tcPr>
            <w:tcW w:w="337" w:type="pct"/>
            <w:shd w:val="clear" w:color="auto" w:fill="auto"/>
            <w:noWrap/>
            <w:vAlign w:val="center"/>
          </w:tcPr>
          <w:p w14:paraId="7043AD09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0B71B3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采棉机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7B4C6F5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24E7C7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30000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3146DC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80000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7FE6478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bookmarkStart w:id="0" w:name="OLE_LINK10"/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提高标准需报废并购置同种类机具</w:t>
            </w:r>
            <w:bookmarkEnd w:id="0"/>
          </w:p>
        </w:tc>
      </w:tr>
      <w:tr w14:paraId="7B1A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  <w:jc w:val="center"/>
        </w:trPr>
        <w:tc>
          <w:tcPr>
            <w:tcW w:w="337" w:type="pct"/>
            <w:shd w:val="clear" w:color="auto" w:fill="auto"/>
            <w:noWrap/>
            <w:vAlign w:val="center"/>
          </w:tcPr>
          <w:p w14:paraId="596D4AD7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E97542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农用北斗辅助驾驶系统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009304D8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7D4CAE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bookmarkStart w:id="1" w:name="OLE_LINK2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  <w:bookmarkEnd w:id="1"/>
          </w:p>
        </w:tc>
        <w:tc>
          <w:tcPr>
            <w:tcW w:w="666" w:type="pct"/>
            <w:shd w:val="clear" w:color="auto" w:fill="auto"/>
            <w:vAlign w:val="center"/>
          </w:tcPr>
          <w:p w14:paraId="42C464DC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21A6269E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需报废并购置同种类机具</w:t>
            </w:r>
          </w:p>
        </w:tc>
      </w:tr>
      <w:tr w14:paraId="5E82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1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14:paraId="34F94EDB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14:paraId="6DBB310D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植保无人驾驶航空器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5C8AB54E"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10—20L多旋翼植保无人驾驶</w:t>
            </w:r>
          </w:p>
          <w:p w14:paraId="235253F2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航空器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BDA3DC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D80CD0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2700</w:t>
            </w:r>
          </w:p>
        </w:tc>
        <w:tc>
          <w:tcPr>
            <w:tcW w:w="412" w:type="pct"/>
            <w:vMerge w:val="continue"/>
            <w:shd w:val="clear" w:color="auto" w:fill="auto"/>
            <w:vAlign w:val="center"/>
          </w:tcPr>
          <w:p w14:paraId="3D6EF81E">
            <w:pPr>
              <w:rPr>
                <w:sz w:val="20"/>
              </w:rPr>
            </w:pPr>
          </w:p>
        </w:tc>
      </w:tr>
      <w:tr w14:paraId="652A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 w14:paraId="3B33C8E0">
            <w:pPr>
              <w:rPr>
                <w:sz w:val="20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2DFCE673">
            <w:pPr>
              <w:rPr>
                <w:sz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35169718"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bidi="ar"/>
              </w:rPr>
            </w:pPr>
            <w:bookmarkStart w:id="2" w:name="RANGE!D4"/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20—30L多旋翼植保无人驾驶</w:t>
            </w:r>
          </w:p>
          <w:p w14:paraId="55A6A678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航空器</w:t>
            </w:r>
            <w:bookmarkEnd w:id="2"/>
          </w:p>
        </w:tc>
        <w:tc>
          <w:tcPr>
            <w:tcW w:w="709" w:type="pct"/>
            <w:shd w:val="clear" w:color="auto" w:fill="auto"/>
            <w:vAlign w:val="center"/>
          </w:tcPr>
          <w:p w14:paraId="3FA474D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A7C6DE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412" w:type="pct"/>
            <w:vMerge w:val="continue"/>
            <w:shd w:val="clear" w:color="auto" w:fill="auto"/>
            <w:vAlign w:val="center"/>
          </w:tcPr>
          <w:p w14:paraId="32C3C465">
            <w:pPr>
              <w:rPr>
                <w:sz w:val="20"/>
              </w:rPr>
            </w:pPr>
          </w:p>
        </w:tc>
      </w:tr>
      <w:tr w14:paraId="6D97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8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 w14:paraId="2979AB9D">
            <w:pPr>
              <w:rPr>
                <w:sz w:val="20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5CDCB450">
            <w:pPr>
              <w:rPr>
                <w:sz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66E8D0FD"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30—50L多旋翼植保无人驾驶</w:t>
            </w:r>
          </w:p>
          <w:p w14:paraId="0461160D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航空器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9A083A3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64A50D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5400</w:t>
            </w:r>
          </w:p>
        </w:tc>
        <w:tc>
          <w:tcPr>
            <w:tcW w:w="412" w:type="pct"/>
            <w:vMerge w:val="continue"/>
            <w:shd w:val="clear" w:color="auto" w:fill="auto"/>
            <w:vAlign w:val="center"/>
          </w:tcPr>
          <w:p w14:paraId="5633A6F7">
            <w:pPr>
              <w:rPr>
                <w:sz w:val="20"/>
              </w:rPr>
            </w:pPr>
          </w:p>
        </w:tc>
      </w:tr>
      <w:tr w14:paraId="11E9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8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 w14:paraId="2BF1815D">
            <w:pPr>
              <w:rPr>
                <w:sz w:val="20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1BA8C6FA">
            <w:pPr>
              <w:rPr>
                <w:sz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67A4F35B">
            <w:pPr>
              <w:snapToGrid w:val="0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50L及以上多旋翼植保无人驾驶</w:t>
            </w:r>
          </w:p>
          <w:p w14:paraId="74478F17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航空器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893C25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6A4A5C7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6400</w:t>
            </w:r>
          </w:p>
        </w:tc>
        <w:tc>
          <w:tcPr>
            <w:tcW w:w="412" w:type="pct"/>
            <w:vMerge w:val="continue"/>
            <w:shd w:val="clear" w:color="auto" w:fill="auto"/>
            <w:vAlign w:val="center"/>
          </w:tcPr>
          <w:p w14:paraId="534BE1E3">
            <w:pPr>
              <w:rPr>
                <w:sz w:val="20"/>
              </w:rPr>
            </w:pPr>
          </w:p>
        </w:tc>
      </w:tr>
      <w:tr w14:paraId="2A7F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8" w:hRule="atLeast"/>
          <w:jc w:val="center"/>
        </w:trPr>
        <w:tc>
          <w:tcPr>
            <w:tcW w:w="337" w:type="pct"/>
            <w:vMerge w:val="restart"/>
            <w:shd w:val="clear" w:color="auto" w:fill="auto"/>
            <w:noWrap/>
            <w:vAlign w:val="center"/>
          </w:tcPr>
          <w:p w14:paraId="21A49806">
            <w:pPr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14:paraId="172098E2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谷物（粮食）烘干机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6CE18A6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批处理量2（含）-4t循环式谷物烘干机（平床式谷物烘干机）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5A175C8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1500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91577CF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5043BC34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14:paraId="161D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8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 w14:paraId="4AD4EC65">
            <w:pPr>
              <w:rPr>
                <w:sz w:val="20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03637B4C">
            <w:pPr>
              <w:rPr>
                <w:sz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3DBA9AB7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批处理量4（含）-20t循环式谷物烘干机（处理量20（含）-50t/d连续式谷物烘干机）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F3C2A9D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4200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355F48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bookmarkStart w:id="3" w:name="OLE_LINK3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  <w:bookmarkEnd w:id="3"/>
          </w:p>
        </w:tc>
        <w:tc>
          <w:tcPr>
            <w:tcW w:w="412" w:type="pct"/>
            <w:vMerge w:val="continue"/>
            <w:shd w:val="clear" w:color="auto" w:fill="auto"/>
            <w:vAlign w:val="center"/>
          </w:tcPr>
          <w:p w14:paraId="18198B29">
            <w:pPr>
              <w:rPr>
                <w:sz w:val="20"/>
              </w:rPr>
            </w:pPr>
          </w:p>
        </w:tc>
      </w:tr>
      <w:tr w14:paraId="2659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8" w:hRule="atLeast"/>
          <w:jc w:val="center"/>
        </w:trPr>
        <w:tc>
          <w:tcPr>
            <w:tcW w:w="337" w:type="pct"/>
            <w:vMerge w:val="continue"/>
            <w:shd w:val="clear" w:color="auto" w:fill="auto"/>
            <w:noWrap/>
            <w:vAlign w:val="center"/>
          </w:tcPr>
          <w:p w14:paraId="42593C3C">
            <w:pPr>
              <w:rPr>
                <w:sz w:val="20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31192542">
            <w:pPr>
              <w:rPr>
                <w:sz w:val="20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73F78C7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批处理量20t及以上循环式谷物烘干机（处理量50t/d及以上连续式谷物烘干机）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083619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"/>
              </w:rPr>
              <w:t>8700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C9B8B6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12" w:type="pct"/>
            <w:vMerge w:val="continue"/>
            <w:shd w:val="clear" w:color="auto" w:fill="auto"/>
            <w:vAlign w:val="center"/>
          </w:tcPr>
          <w:p w14:paraId="5A6D6CB7">
            <w:pPr>
              <w:rPr>
                <w:sz w:val="20"/>
              </w:rPr>
            </w:pPr>
          </w:p>
        </w:tc>
      </w:tr>
    </w:tbl>
    <w:p w14:paraId="321DE906">
      <w:pPr>
        <w:pStyle w:val="11"/>
        <w:snapToGrid w:val="0"/>
        <w:rPr>
          <w:rFonts w:hint="default"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 </w:t>
      </w:r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1871" w:right="1418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2251D"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Style w:val="7"/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Style w:val="7"/>
        <w:rFonts w:hint="eastAsia" w:ascii="宋体" w:hAnsi="宋体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</w:t>
    </w:r>
    <w:r>
      <w:rPr>
        <w:rStyle w:val="7"/>
        <w:rFonts w:hint="eastAsia"/>
        <w:sz w:val="28"/>
        <w:szCs w:val="28"/>
      </w:rPr>
      <w:t>—</w:t>
    </w:r>
  </w:p>
  <w:p w14:paraId="4495FC6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FF426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743B458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95487"/>
    <w:rsid w:val="000A32DA"/>
    <w:rsid w:val="001B5A7E"/>
    <w:rsid w:val="00250F80"/>
    <w:rsid w:val="0027203E"/>
    <w:rsid w:val="00330112"/>
    <w:rsid w:val="003E2FB2"/>
    <w:rsid w:val="004D5F32"/>
    <w:rsid w:val="004F42B2"/>
    <w:rsid w:val="00533AAE"/>
    <w:rsid w:val="00594BDA"/>
    <w:rsid w:val="00632170"/>
    <w:rsid w:val="00710450"/>
    <w:rsid w:val="00731751"/>
    <w:rsid w:val="00732881"/>
    <w:rsid w:val="00844C94"/>
    <w:rsid w:val="009604B6"/>
    <w:rsid w:val="00972EAA"/>
    <w:rsid w:val="009E6485"/>
    <w:rsid w:val="00AA40D6"/>
    <w:rsid w:val="00AA6CC3"/>
    <w:rsid w:val="00AB2C9F"/>
    <w:rsid w:val="00AE55FE"/>
    <w:rsid w:val="00B73E29"/>
    <w:rsid w:val="00C5073B"/>
    <w:rsid w:val="00C74378"/>
    <w:rsid w:val="00C77FBE"/>
    <w:rsid w:val="00CF499B"/>
    <w:rsid w:val="00D367E0"/>
    <w:rsid w:val="00DD5A83"/>
    <w:rsid w:val="00DE30EE"/>
    <w:rsid w:val="00E07D26"/>
    <w:rsid w:val="00E210FF"/>
    <w:rsid w:val="00E34D66"/>
    <w:rsid w:val="00F07573"/>
    <w:rsid w:val="00F725C7"/>
    <w:rsid w:val="32E37D30"/>
    <w:rsid w:val="3C9106F7"/>
    <w:rsid w:val="4D2770C0"/>
    <w:rsid w:val="51F00EFD"/>
    <w:rsid w:val="5C174FF2"/>
    <w:rsid w:val="5D805071"/>
    <w:rsid w:val="7B495487"/>
    <w:rsid w:val="7DB0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16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7"/>
    <w:basedOn w:val="6"/>
    <w:qFormat/>
    <w:uiPriority w:val="0"/>
    <w:rPr>
      <w:rFonts w:hint="default" w:ascii="Times New Roman" w:hAnsi="Times New Roman" w:cs="Times New Roman"/>
      <w:b/>
    </w:rPr>
  </w:style>
  <w:style w:type="paragraph" w:customStyle="1" w:styleId="11">
    <w:name w:val="NormalNormal"/>
    <w:basedOn w:val="1"/>
    <w:uiPriority w:val="0"/>
    <w:rPr>
      <w:rFonts w:ascii="Calibri" w:hAnsi="Calibri"/>
      <w:szCs w:val="21"/>
    </w:rPr>
  </w:style>
  <w:style w:type="character" w:customStyle="1" w:styleId="12">
    <w:name w:val="15"/>
    <w:basedOn w:val="6"/>
    <w:qFormat/>
    <w:uiPriority w:val="0"/>
    <w:rPr>
      <w:rFonts w:hint="default" w:ascii="Times New Roman" w:hAnsi="Times New Roman" w:cs="Times New Roman"/>
    </w:rPr>
  </w:style>
  <w:style w:type="paragraph" w:customStyle="1" w:styleId="13">
    <w:name w:val="Normala"/>
    <w:basedOn w:val="1"/>
    <w:uiPriority w:val="0"/>
    <w:rPr>
      <w:szCs w:val="21"/>
    </w:rPr>
  </w:style>
  <w:style w:type="paragraph" w:customStyle="1" w:styleId="14">
    <w:name w:val="Normal (Web)NormalWeb"/>
    <w:basedOn w:val="1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table" w:customStyle="1" w:styleId="15">
    <w:name w:val="Normal TableTableNormal"/>
    <w:basedOn w:val="5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Normal TableTableNormalNormalTableTableNormal"/>
    <w:basedOn w:val="15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44D079-92F4-460D-B88E-043C96FD5F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424</Characters>
  <Lines>10</Lines>
  <Paragraphs>8</Paragraphs>
  <TotalTime>66</TotalTime>
  <ScaleCrop>false</ScaleCrop>
  <LinksUpToDate>false</LinksUpToDate>
  <CharactersWithSpaces>433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2025-05-22T06:25:00Z</dcterms:created>
  <dc:creator>Administrator</dc:creator>
  <cp:lastModifiedBy>董立柱</cp:lastModifiedBy>
  <cp:lastPrinted>2025-06-03T08:28:00Z</cp:lastPrinted>
  <dcterms:modified xsi:type="dcterms:W3CDTF">2025-06-03T14:10:19Z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5209B349DCD94173BAC6FA7583BC5E32_11</vt:lpwstr>
  </property>
  <property fmtid="{D5CDD505-2E9C-101B-9397-08002B2CF9AE}" pid="4" name="KSOTemplateDocerSaveRecord">
    <vt:lpwstr>eyJoZGlkIjoiNmFmMzk5YzVjN2YwN2UwNmYzZTA2ZTkzMGMzMWMwMzEiLCJ1c2VySWQiOiIxNDg1MjMzNDg1In0=</vt:lpwstr>
  </property>
</Properties>
</file>