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02635">
      <w:pPr>
        <w:pStyle w:val="6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附件2</w:t>
      </w:r>
    </w:p>
    <w:p w14:paraId="17014C24">
      <w:pPr>
        <w:pStyle w:val="6"/>
        <w:rPr>
          <w:rFonts w:ascii="黑体" w:hAnsi="宋体" w:eastAsia="黑体" w:cs="黑体"/>
          <w:color w:val="000000"/>
          <w:sz w:val="32"/>
          <w:szCs w:val="32"/>
        </w:rPr>
      </w:pPr>
    </w:p>
    <w:p w14:paraId="72EF8925">
      <w:pPr>
        <w:pStyle w:val="6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2025年山东省新增农业机械报废补贴额一览表</w:t>
      </w:r>
    </w:p>
    <w:p w14:paraId="7AB705AB">
      <w:pPr>
        <w:pStyle w:val="6"/>
        <w:spacing w:line="2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7"/>
        <w:tblW w:w="4997" w:type="pct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56"/>
        <w:gridCol w:w="1675"/>
        <w:gridCol w:w="3634"/>
        <w:gridCol w:w="1233"/>
        <w:gridCol w:w="1159"/>
        <w:gridCol w:w="809"/>
      </w:tblGrid>
      <w:tr w14:paraId="268E05C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1C7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361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型</w:t>
            </w:r>
          </w:p>
        </w:tc>
        <w:tc>
          <w:tcPr>
            <w:tcW w:w="200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578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类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319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98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报废补贴额（元）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CF1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165C2E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766E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F558">
            <w:pPr>
              <w:rPr>
                <w:sz w:val="20"/>
              </w:rPr>
            </w:pPr>
          </w:p>
        </w:tc>
        <w:tc>
          <w:tcPr>
            <w:tcW w:w="200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470A">
            <w:pPr>
              <w:rPr>
                <w:sz w:val="20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744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正常标准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39F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提高标准</w:t>
            </w: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B923">
            <w:pPr>
              <w:rPr>
                <w:sz w:val="20"/>
              </w:rPr>
            </w:pPr>
          </w:p>
        </w:tc>
      </w:tr>
      <w:tr w14:paraId="25BCB5D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2" w:hRule="atLeast"/>
          <w:jc w:val="center"/>
        </w:trPr>
        <w:tc>
          <w:tcPr>
            <w:tcW w:w="307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5C5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31734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水稻抛秧机</w:t>
            </w:r>
          </w:p>
        </w:tc>
        <w:tc>
          <w:tcPr>
            <w:tcW w:w="2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A76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4-5行四轮乘坐式抛秧机</w:t>
            </w:r>
          </w:p>
        </w:tc>
        <w:tc>
          <w:tcPr>
            <w:tcW w:w="6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9B2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5400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2E0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8100</w:t>
            </w:r>
          </w:p>
        </w:tc>
        <w:tc>
          <w:tcPr>
            <w:tcW w:w="446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CB450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提高标准需报废并购置同种类机具</w:t>
            </w:r>
          </w:p>
        </w:tc>
      </w:tr>
      <w:tr w14:paraId="6D03D2B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30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8794B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A3C511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656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6-7行四轮乘坐式抛秧机</w:t>
            </w:r>
          </w:p>
        </w:tc>
        <w:tc>
          <w:tcPr>
            <w:tcW w:w="6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3BE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9930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B48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14895</w:t>
            </w:r>
          </w:p>
        </w:tc>
        <w:tc>
          <w:tcPr>
            <w:tcW w:w="4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D090F0">
            <w:pPr>
              <w:rPr>
                <w:sz w:val="20"/>
              </w:rPr>
            </w:pPr>
          </w:p>
        </w:tc>
      </w:tr>
      <w:tr w14:paraId="3511B40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30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9A2CB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2FFAB6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E87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8行及以上四轮乘坐式抛秧机</w:t>
            </w:r>
          </w:p>
        </w:tc>
        <w:tc>
          <w:tcPr>
            <w:tcW w:w="6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31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12500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CCF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18750</w:t>
            </w:r>
          </w:p>
        </w:tc>
        <w:tc>
          <w:tcPr>
            <w:tcW w:w="4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38E32B">
            <w:pPr>
              <w:rPr>
                <w:sz w:val="20"/>
              </w:rPr>
            </w:pPr>
          </w:p>
        </w:tc>
      </w:tr>
      <w:tr w14:paraId="05F43BC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1816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625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田间作业监测终端</w:t>
            </w:r>
          </w:p>
        </w:tc>
        <w:tc>
          <w:tcPr>
            <w:tcW w:w="200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317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68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459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7CD2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739B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需报废并购置同种类机具</w:t>
            </w:r>
          </w:p>
        </w:tc>
      </w:tr>
      <w:tr w14:paraId="6320F04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21B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969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色选机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A38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执行单元数60以下大米色选机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019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BB6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B746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0CCCC89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F2BE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8272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684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执行单元数60-300大米色选机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762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23B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E3AA">
            <w:pPr>
              <w:rPr>
                <w:sz w:val="20"/>
              </w:rPr>
            </w:pPr>
          </w:p>
        </w:tc>
      </w:tr>
      <w:tr w14:paraId="2CF6A83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FA8CE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10C3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8D19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执行单元数300-450大米色选机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10D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DA0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83ED">
            <w:pPr>
              <w:rPr>
                <w:sz w:val="20"/>
              </w:rPr>
            </w:pPr>
          </w:p>
        </w:tc>
      </w:tr>
      <w:tr w14:paraId="695DF1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3466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B817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228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kern w:val="0"/>
                <w:sz w:val="24"/>
                <w:szCs w:val="24"/>
                <w:lang w:bidi="ar"/>
              </w:rPr>
              <w:t>执行单元数450及以上大米色选机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F55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B6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535D">
            <w:pPr>
              <w:rPr>
                <w:sz w:val="20"/>
              </w:rPr>
            </w:pPr>
          </w:p>
        </w:tc>
      </w:tr>
      <w:tr w14:paraId="655D5EB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F4ECD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38F6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AAB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执行单元数60以下杂粮色选机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023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4D2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2CBA">
            <w:pPr>
              <w:rPr>
                <w:sz w:val="20"/>
              </w:rPr>
            </w:pPr>
          </w:p>
        </w:tc>
      </w:tr>
      <w:tr w14:paraId="568C464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DD4E4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7F2B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0AE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执行单元数60-300杂粮色选机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993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1B86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C1725">
            <w:pPr>
              <w:rPr>
                <w:sz w:val="20"/>
              </w:rPr>
            </w:pPr>
          </w:p>
        </w:tc>
      </w:tr>
      <w:tr w14:paraId="215D30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3822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21BB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59E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kern w:val="0"/>
                <w:sz w:val="24"/>
                <w:szCs w:val="24"/>
                <w:lang w:bidi="ar"/>
              </w:rPr>
              <w:t>执行单元数300及以上杂粮色选机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F1A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9CE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B94D">
            <w:pPr>
              <w:rPr>
                <w:sz w:val="20"/>
              </w:rPr>
            </w:pPr>
          </w:p>
        </w:tc>
      </w:tr>
      <w:tr w14:paraId="60B10C2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F4CB4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B4DE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磨粉机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AF3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磨辊长度40cm及以上磨粉机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127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0E1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DEC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OLE_LINK6"/>
            <w:bookmarkStart w:id="1" w:name="OLE_LINK5"/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  <w:bookmarkEnd w:id="0"/>
            <w:bookmarkEnd w:id="1"/>
          </w:p>
        </w:tc>
      </w:tr>
      <w:tr w14:paraId="6624327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2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69A2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224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田园管理机（微型耕耘机）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2DF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功率4kW以下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000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380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C38C">
            <w:pPr>
              <w:jc w:val="center"/>
              <w:rPr>
                <w:sz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740E1C0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3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534E8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9FAC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B4E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功率4kW及以上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8E8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3F86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7821">
            <w:pPr>
              <w:rPr>
                <w:sz w:val="20"/>
              </w:rPr>
            </w:pPr>
          </w:p>
        </w:tc>
      </w:tr>
      <w:tr w14:paraId="7D68F8E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6B5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6E77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打（压）捆机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975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压缩室截面积（宽×高）0.1344m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bidi="ar"/>
              </w:rPr>
              <w:t>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及以上方捆捡拾压捆机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3D6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FED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F6C9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bookmarkStart w:id="2" w:name="OLE_LINK1"/>
            <w:bookmarkStart w:id="3" w:name="OLE_LINK4"/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  <w:bookmarkEnd w:id="2"/>
            <w:bookmarkEnd w:id="3"/>
          </w:p>
        </w:tc>
      </w:tr>
      <w:tr w14:paraId="4B293AA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BEEF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8C72E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031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压缩室截面积（宽×高）0.154m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及以上方捆捡拾压捆机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6CB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6387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F59C">
            <w:pPr>
              <w:rPr>
                <w:sz w:val="20"/>
              </w:rPr>
            </w:pPr>
          </w:p>
        </w:tc>
      </w:tr>
      <w:tr w14:paraId="63B5F03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1B3F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BF84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B1A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压缩室截面积（宽×高）0.162m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及以上方捆捡拾压捆机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07A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E70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92D4">
            <w:pPr>
              <w:rPr>
                <w:sz w:val="20"/>
              </w:rPr>
            </w:pPr>
          </w:p>
        </w:tc>
      </w:tr>
      <w:tr w14:paraId="0A3882A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2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5C6D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74EA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65F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压缩室截面积（宽×高）0.1998m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bidi="ar"/>
              </w:rPr>
              <w:t>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及以上方捆捡拾压捆机（3个及以上打结器）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CA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E01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51DE">
            <w:pPr>
              <w:rPr>
                <w:sz w:val="20"/>
              </w:rPr>
            </w:pPr>
          </w:p>
        </w:tc>
      </w:tr>
      <w:tr w14:paraId="14ACBD4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3A903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BF76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967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压缩室直径0.5m及以上圆捆捡拾压捆机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08B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6E8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6870">
            <w:pPr>
              <w:rPr>
                <w:sz w:val="20"/>
              </w:rPr>
            </w:pPr>
          </w:p>
        </w:tc>
      </w:tr>
      <w:tr w14:paraId="3353A4C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2217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E289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A9B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压缩室直径0.8m及以上圆捆捡拾压捆机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9D8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EE7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8DB8">
            <w:pPr>
              <w:rPr>
                <w:sz w:val="20"/>
              </w:rPr>
            </w:pPr>
          </w:p>
        </w:tc>
      </w:tr>
      <w:tr w14:paraId="694B7AC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21A20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A26C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7B2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压缩室直径1m及以上圆捆捡拾压捆机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F42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4B7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928F">
            <w:pPr>
              <w:rPr>
                <w:sz w:val="20"/>
              </w:rPr>
            </w:pPr>
          </w:p>
        </w:tc>
      </w:tr>
      <w:tr w14:paraId="676B8DD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60D1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499D8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32A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压缩室直径1.2m及以上圆捆捡拾压捆机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CDF9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3A8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342D">
            <w:pPr>
              <w:rPr>
                <w:sz w:val="20"/>
              </w:rPr>
            </w:pPr>
          </w:p>
        </w:tc>
      </w:tr>
      <w:tr w14:paraId="6424ED0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8C463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E092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EF0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压缩室直径0.52m及以上圆捆压捆机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E272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41D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B7AD2">
            <w:pPr>
              <w:rPr>
                <w:sz w:val="20"/>
              </w:rPr>
            </w:pPr>
          </w:p>
        </w:tc>
      </w:tr>
      <w:tr w14:paraId="759CC41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B2655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47DC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C5C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压缩室截面积（宽×高）0.081m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及以上方捆压捆机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C25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C19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BE69">
            <w:pPr>
              <w:rPr>
                <w:sz w:val="20"/>
              </w:rPr>
            </w:pPr>
          </w:p>
        </w:tc>
      </w:tr>
      <w:tr w14:paraId="1567E21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181F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0326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4F9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压缩室截面积（宽×高）0.105m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及以上方捆压捆机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F10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06F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2C85">
            <w:pPr>
              <w:rPr>
                <w:sz w:val="20"/>
              </w:rPr>
            </w:pPr>
          </w:p>
        </w:tc>
      </w:tr>
      <w:tr w14:paraId="5DED70C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25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B8F8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36158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FB7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压缩室截面积（宽×高）0.0936m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bidi="ar"/>
              </w:rPr>
              <w:t>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及以上无打结器自动套袋方捆捡拾压捆机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766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930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C440">
            <w:pPr>
              <w:rPr>
                <w:sz w:val="20"/>
              </w:rPr>
            </w:pPr>
          </w:p>
        </w:tc>
      </w:tr>
      <w:tr w14:paraId="26F882D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408CE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BA324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38B5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压缩室截面积（宽×高）0.1344m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bidi="ar"/>
              </w:rPr>
              <w:t>²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及以上无打结器自动套袋方捆捡拾压捆机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8AF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162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7A65">
            <w:pPr>
              <w:rPr>
                <w:sz w:val="20"/>
              </w:rPr>
            </w:pPr>
          </w:p>
        </w:tc>
      </w:tr>
      <w:tr w14:paraId="1B39DC1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D72D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39C29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54F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压缩室直径1m及以上带割台自走式圆捆打捆机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43A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167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83E9">
            <w:pPr>
              <w:rPr>
                <w:sz w:val="20"/>
              </w:rPr>
            </w:pPr>
          </w:p>
        </w:tc>
      </w:tr>
      <w:tr w14:paraId="5054360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2FE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04AA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茶叶揉捻机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000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揉筒直径35—50cm揉捻机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D7A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198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ACD3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bookmarkStart w:id="4" w:name="OLE_LINK7"/>
            <w:bookmarkStart w:id="5" w:name="OLE_LINK8"/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  <w:bookmarkEnd w:id="4"/>
            <w:bookmarkEnd w:id="5"/>
          </w:p>
        </w:tc>
      </w:tr>
      <w:tr w14:paraId="3FC18E6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CC3A6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5EE5E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A3B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揉筒直径50—60cm揉捻机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D1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B66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D05DB">
            <w:pPr>
              <w:rPr>
                <w:sz w:val="20"/>
              </w:rPr>
            </w:pPr>
          </w:p>
        </w:tc>
      </w:tr>
      <w:tr w14:paraId="28EF5F6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7B227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BBA4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E269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揉筒直径60cm及以上揉捻机(含揉捻机组)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B452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510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734B">
            <w:pPr>
              <w:rPr>
                <w:sz w:val="20"/>
              </w:rPr>
            </w:pPr>
          </w:p>
        </w:tc>
      </w:tr>
      <w:tr w14:paraId="2383205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487B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764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大蒜收获机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B45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4kW及以上大蒜收获机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210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C1C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17B6">
            <w:pPr>
              <w:jc w:val="center"/>
              <w:rPr>
                <w:sz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568D001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C2096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3DDE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BDCF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牵引或悬挂式大蒜收获机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B7C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781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32FB">
            <w:pPr>
              <w:jc w:val="center"/>
              <w:rPr>
                <w:sz w:val="20"/>
              </w:rPr>
            </w:pPr>
          </w:p>
        </w:tc>
      </w:tr>
      <w:tr w14:paraId="47683E3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DDE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4E7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花生摘果机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18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7.5kW-15kW花生摘果机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7640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612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15C5">
            <w:pPr>
              <w:jc w:val="center"/>
              <w:rPr>
                <w:sz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5BB4204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1E335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3F4E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BAA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15kW及以上花生摘果机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3BD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8AE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7D02">
            <w:pPr>
              <w:rPr>
                <w:sz w:val="20"/>
              </w:rPr>
            </w:pPr>
          </w:p>
        </w:tc>
      </w:tr>
      <w:tr w14:paraId="323269B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A8F1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B7A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农用水泵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E05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2.2-7.5kW潜水电泵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0B6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BF5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FE8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009813A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0D21B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268B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FEF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7.5-9.2kW潜水电泵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C7C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873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BC9D">
            <w:pPr>
              <w:rPr>
                <w:sz w:val="20"/>
              </w:rPr>
            </w:pPr>
          </w:p>
        </w:tc>
      </w:tr>
      <w:tr w14:paraId="30C80AB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068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78D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薯类收获机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91A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500mm及以上手扶直联薯类挖掘机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76C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CDD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9E6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711ADAD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3233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4B7A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B1B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700—1000mm薯类挖掘机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7B9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15B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4401">
            <w:pPr>
              <w:rPr>
                <w:sz w:val="20"/>
              </w:rPr>
            </w:pPr>
          </w:p>
        </w:tc>
      </w:tr>
      <w:tr w14:paraId="40CB210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0623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4F02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C40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1000—1500mm薯类挖掘机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D28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17A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AEFB">
            <w:pPr>
              <w:rPr>
                <w:sz w:val="20"/>
              </w:rPr>
            </w:pPr>
          </w:p>
        </w:tc>
      </w:tr>
      <w:tr w14:paraId="67E9AB8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86898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F7FE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3A8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1500—1700mm薯类挖掘机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118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B1B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3064">
            <w:pPr>
              <w:rPr>
                <w:sz w:val="20"/>
              </w:rPr>
            </w:pPr>
          </w:p>
        </w:tc>
      </w:tr>
      <w:tr w14:paraId="30001C2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0FB2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E07E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9CD7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1700mm及以上薯类挖掘机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E656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FCE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913C">
            <w:pPr>
              <w:rPr>
                <w:sz w:val="20"/>
              </w:rPr>
            </w:pPr>
          </w:p>
        </w:tc>
      </w:tr>
      <w:tr w14:paraId="1DE75E6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AA9C6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3E33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5598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1500mm及以上自走式薯类捡拾机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CD5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DA9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22B2">
            <w:pPr>
              <w:rPr>
                <w:sz w:val="20"/>
              </w:rPr>
            </w:pPr>
          </w:p>
        </w:tc>
      </w:tr>
      <w:tr w14:paraId="753633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0FAC3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1B60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92A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pacing w:val="-6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w w:val="99"/>
                <w:kern w:val="0"/>
                <w:sz w:val="24"/>
                <w:szCs w:val="24"/>
                <w:lang w:bidi="ar"/>
              </w:rPr>
              <w:t>700—1500mm牵引式薯类联合收获机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BC5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362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0187">
            <w:pPr>
              <w:rPr>
                <w:sz w:val="20"/>
              </w:rPr>
            </w:pPr>
          </w:p>
        </w:tc>
      </w:tr>
      <w:tr w14:paraId="11459E1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7156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CD39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4D5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1500mm及以上牵引式薯类联合收获机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D56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83A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D088">
            <w:pPr>
              <w:rPr>
                <w:sz w:val="20"/>
              </w:rPr>
            </w:pPr>
          </w:p>
        </w:tc>
      </w:tr>
      <w:tr w14:paraId="6588A14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B276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DF61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2320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pacing w:val="-6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w w:val="99"/>
                <w:kern w:val="0"/>
                <w:sz w:val="24"/>
                <w:szCs w:val="24"/>
                <w:lang w:bidi="ar"/>
              </w:rPr>
              <w:t>700—1000mm自走式薯类联合收获机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98F3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74D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2DF75">
            <w:pPr>
              <w:rPr>
                <w:sz w:val="20"/>
              </w:rPr>
            </w:pPr>
          </w:p>
        </w:tc>
      </w:tr>
      <w:tr w14:paraId="5EAAF2A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5641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2D3C6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8B0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1000—1500mm自走式薯类联合收获机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43F2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713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C406">
            <w:pPr>
              <w:rPr>
                <w:sz w:val="20"/>
              </w:rPr>
            </w:pPr>
          </w:p>
        </w:tc>
      </w:tr>
      <w:tr w14:paraId="05CCF8D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F575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9A93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EDC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1500mm及以上自走式薯类联合收获机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B08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809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C8AD3">
            <w:pPr>
              <w:rPr>
                <w:sz w:val="20"/>
              </w:rPr>
            </w:pPr>
          </w:p>
        </w:tc>
      </w:tr>
      <w:tr w14:paraId="4C87028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9DC2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83F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青（黄）饲料收获机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2E6B">
            <w:pP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2—2.6m自走圆盘式青饲料收获机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C569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DFF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E637AF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7C981D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86C6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4427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F52C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2—2.6m自走圆盘式青饲料收获机，带对辊式籽粒破碎机构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A36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EAE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79A8DC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16147D2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AB60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8E5E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18F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2.6m及以上自走圆盘式青饲料</w:t>
            </w:r>
          </w:p>
          <w:p w14:paraId="3A2AFEA1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收获机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B8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402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32CBD2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78BAFC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C9255">
            <w:pPr>
              <w:rPr>
                <w:sz w:val="20"/>
              </w:rPr>
            </w:pPr>
          </w:p>
        </w:tc>
        <w:tc>
          <w:tcPr>
            <w:tcW w:w="9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C008">
            <w:pPr>
              <w:rPr>
                <w:sz w:val="20"/>
              </w:rPr>
            </w:pP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90E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36D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2E9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FE65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321DE906">
      <w:pPr>
        <w:pStyle w:val="9"/>
        <w:spacing w:line="720" w:lineRule="exact"/>
        <w:jc w:val="both"/>
        <w:rPr>
          <w:rFonts w:hint="default" w:ascii="Times New Roman" w:hAnsi="Times New Roman" w:eastAsia="黑体"/>
          <w:color w:val="000000"/>
          <w:sz w:val="28"/>
          <w:szCs w:val="28"/>
        </w:rPr>
      </w:pPr>
      <w:r>
        <w:rPr>
          <w:rFonts w:hint="default" w:ascii="Times New Roman" w:hAnsi="Times New Roman" w:eastAsia="黑体"/>
          <w:color w:val="000000"/>
          <w:sz w:val="28"/>
          <w:szCs w:val="28"/>
        </w:rPr>
        <w:t xml:space="preserve"> </w:t>
      </w:r>
    </w:p>
    <w:p w14:paraId="1010E50B">
      <w:bookmarkStart w:id="6" w:name="_GoBack"/>
      <w:bookmarkEnd w:id="6"/>
    </w:p>
    <w:sectPr>
      <w:footerReference r:id="rId3" w:type="default"/>
      <w:footerReference r:id="rId4" w:type="even"/>
      <w:pgSz w:w="11906" w:h="16838"/>
      <w:pgMar w:top="1871" w:right="1418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2251D"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</w:p>
  <w:p w14:paraId="4495FC6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FF426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743B45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0641"/>
    <w:rsid w:val="31F1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NormalNormal"/>
    <w:basedOn w:val="1"/>
    <w:uiPriority w:val="0"/>
    <w:rPr>
      <w:rFonts w:ascii="Calibri" w:hAnsi="Calibri"/>
      <w:szCs w:val="21"/>
    </w:rPr>
  </w:style>
  <w:style w:type="table" w:customStyle="1" w:styleId="7">
    <w:name w:val="Normal TableTableNormalNormalTableTableNormal"/>
    <w:basedOn w:val="8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Normal TableTableNormal"/>
    <w:basedOn w:val="3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 (Web)NormalWeb"/>
    <w:basedOn w:val="6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2025-06-03T14:10:00Z</dcterms:created>
  <dc:creator>董立柱</dc:creator>
  <cp:lastModifiedBy>董立柱</cp:lastModifiedBy>
  <dcterms:modified xsi:type="dcterms:W3CDTF">2025-06-03T14:10:44Z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FCBD202E90CF41D18D8E7CDBD0D3A904_11</vt:lpwstr>
  </property>
  <property fmtid="{D5CDD505-2E9C-101B-9397-08002B2CF9AE}" pid="4" name="KSOTemplateDocerSaveRecord">
    <vt:lpwstr>eyJoZGlkIjoiNmFmMzk5YzVjN2YwN2UwNmYzZTA2ZTkzMGMzMWMwMzEiLCJ1c2VySWQiOiIxNDg1MjMzNDg1In0=</vt:lpwstr>
  </property>
</Properties>
</file>