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893DB">
      <w:pPr>
        <w:numPr>
          <w:ilvl w:val="0"/>
          <w:numId w:val="0"/>
        </w:numPr>
        <w:spacing w:line="600" w:lineRule="exact"/>
        <w:jc w:val="left"/>
        <w:rPr>
          <w:rFonts w:hint="eastAsia" w:ascii="黑体" w:hAnsi="黑体" w:eastAsia="黑体" w:cs="黑体"/>
          <w:szCs w:val="32"/>
          <w:lang w:val="en-US" w:eastAsia="zh-CN"/>
        </w:rPr>
      </w:pPr>
      <w:r>
        <w:rPr>
          <w:rFonts w:hint="eastAsia" w:ascii="黑体" w:hAnsi="黑体" w:eastAsia="黑体" w:cs="黑体"/>
          <w:szCs w:val="32"/>
          <w:lang w:eastAsia="zh-CN"/>
        </w:rPr>
        <w:t>附件</w:t>
      </w:r>
      <w:r>
        <w:rPr>
          <w:rFonts w:hint="eastAsia" w:ascii="黑体" w:hAnsi="黑体" w:eastAsia="黑体" w:cs="黑体"/>
          <w:szCs w:val="32"/>
          <w:lang w:val="en-US" w:eastAsia="zh-CN"/>
        </w:rPr>
        <w:t>2</w:t>
      </w:r>
      <w:bookmarkStart w:id="0" w:name="_GoBack"/>
      <w:bookmarkEnd w:id="0"/>
    </w:p>
    <w:p w14:paraId="6B2C4E78">
      <w:pPr>
        <w:numPr>
          <w:ilvl w:val="0"/>
          <w:numId w:val="0"/>
        </w:numPr>
        <w:spacing w:beforeLines="0" w:afterLines="0" w:line="574" w:lineRule="exact"/>
        <w:ind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检验检测委托协议</w:t>
      </w:r>
    </w:p>
    <w:tbl>
      <w:tblPr>
        <w:tblStyle w:val="5"/>
        <w:tblW w:w="92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1"/>
        <w:gridCol w:w="2123"/>
        <w:gridCol w:w="1764"/>
        <w:gridCol w:w="212"/>
        <w:gridCol w:w="1023"/>
        <w:gridCol w:w="233"/>
        <w:gridCol w:w="138"/>
        <w:gridCol w:w="1275"/>
        <w:gridCol w:w="108"/>
        <w:gridCol w:w="143"/>
        <w:gridCol w:w="101"/>
        <w:gridCol w:w="506"/>
        <w:gridCol w:w="1200"/>
      </w:tblGrid>
      <w:tr w14:paraId="25C0D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51" w:type="dxa"/>
            <w:vMerge w:val="restart"/>
            <w:noWrap w:val="0"/>
            <w:vAlign w:val="center"/>
          </w:tcPr>
          <w:p w14:paraId="17F64AA9">
            <w:pPr>
              <w:jc w:val="center"/>
              <w:rPr>
                <w:rFonts w:hint="eastAsia" w:ascii="宋体" w:hAnsi="宋体" w:eastAsia="宋体" w:cs="宋体"/>
                <w:sz w:val="18"/>
                <w:szCs w:val="18"/>
              </w:rPr>
            </w:pPr>
            <w:r>
              <w:rPr>
                <w:rFonts w:hint="eastAsia" w:ascii="宋体" w:hAnsi="宋体" w:eastAsia="宋体" w:cs="宋体"/>
                <w:sz w:val="18"/>
                <w:szCs w:val="18"/>
              </w:rPr>
              <w:t>委托</w:t>
            </w:r>
          </w:p>
          <w:p w14:paraId="7AFD6C85">
            <w:pPr>
              <w:jc w:val="center"/>
              <w:rPr>
                <w:rFonts w:hint="eastAsia" w:ascii="宋体" w:hAnsi="宋体" w:eastAsia="宋体" w:cs="宋体"/>
                <w:sz w:val="18"/>
                <w:szCs w:val="18"/>
              </w:rPr>
            </w:pPr>
            <w:r>
              <w:rPr>
                <w:rFonts w:hint="eastAsia" w:ascii="宋体" w:hAnsi="宋体" w:eastAsia="宋体" w:cs="宋体"/>
                <w:sz w:val="18"/>
                <w:szCs w:val="18"/>
              </w:rPr>
              <w:t>方填写</w:t>
            </w:r>
          </w:p>
        </w:tc>
        <w:tc>
          <w:tcPr>
            <w:tcW w:w="2123" w:type="dxa"/>
            <w:noWrap w:val="0"/>
            <w:vAlign w:val="center"/>
          </w:tcPr>
          <w:p w14:paraId="0A2C5A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产品型号名称</w:t>
            </w:r>
          </w:p>
        </w:tc>
        <w:tc>
          <w:tcPr>
            <w:tcW w:w="3232" w:type="dxa"/>
            <w:gridSpan w:val="4"/>
            <w:noWrap w:val="0"/>
            <w:vAlign w:val="center"/>
          </w:tcPr>
          <w:p w14:paraId="4A7B8A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p>
        </w:tc>
        <w:tc>
          <w:tcPr>
            <w:tcW w:w="1765" w:type="dxa"/>
            <w:gridSpan w:val="5"/>
            <w:noWrap w:val="0"/>
            <w:vAlign w:val="top"/>
          </w:tcPr>
          <w:p w14:paraId="6C5743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注册商标（与有效证明一致）</w:t>
            </w:r>
          </w:p>
        </w:tc>
        <w:tc>
          <w:tcPr>
            <w:tcW w:w="1706" w:type="dxa"/>
            <w:gridSpan w:val="2"/>
            <w:noWrap w:val="0"/>
            <w:vAlign w:val="center"/>
          </w:tcPr>
          <w:p w14:paraId="052A18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p>
        </w:tc>
      </w:tr>
      <w:tr w14:paraId="18186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51" w:type="dxa"/>
            <w:vMerge w:val="continue"/>
            <w:noWrap w:val="0"/>
            <w:vAlign w:val="center"/>
          </w:tcPr>
          <w:p w14:paraId="5B4BDA38">
            <w:pPr>
              <w:jc w:val="center"/>
              <w:rPr>
                <w:rFonts w:hint="eastAsia" w:ascii="宋体" w:hAnsi="宋体" w:eastAsia="宋体" w:cs="宋体"/>
                <w:sz w:val="18"/>
                <w:szCs w:val="18"/>
              </w:rPr>
            </w:pPr>
          </w:p>
        </w:tc>
        <w:tc>
          <w:tcPr>
            <w:tcW w:w="2123" w:type="dxa"/>
            <w:noWrap w:val="0"/>
            <w:vAlign w:val="center"/>
          </w:tcPr>
          <w:p w14:paraId="7AE094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受检单位</w:t>
            </w:r>
          </w:p>
        </w:tc>
        <w:tc>
          <w:tcPr>
            <w:tcW w:w="6703" w:type="dxa"/>
            <w:gridSpan w:val="11"/>
            <w:noWrap w:val="0"/>
            <w:vAlign w:val="center"/>
          </w:tcPr>
          <w:p w14:paraId="55D296E8">
            <w:pPr>
              <w:keepNext w:val="0"/>
              <w:keepLines w:val="0"/>
              <w:pageBreakBefore w:val="0"/>
              <w:widowControl w:val="0"/>
              <w:kinsoku/>
              <w:wordWrap/>
              <w:overflowPunct/>
              <w:topLinePunct w:val="0"/>
              <w:autoSpaceDE/>
              <w:autoSpaceDN/>
              <w:bidi w:val="0"/>
              <w:adjustRightInd/>
              <w:snapToGrid/>
              <w:spacing w:line="360" w:lineRule="exact"/>
              <w:ind w:right="720"/>
              <w:jc w:val="center"/>
              <w:textAlignment w:val="auto"/>
              <w:rPr>
                <w:rFonts w:hint="eastAsia" w:ascii="宋体" w:hAnsi="宋体" w:eastAsia="宋体" w:cs="宋体"/>
                <w:sz w:val="18"/>
                <w:szCs w:val="18"/>
              </w:rPr>
            </w:pPr>
          </w:p>
        </w:tc>
      </w:tr>
      <w:tr w14:paraId="1F968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51" w:type="dxa"/>
            <w:vMerge w:val="continue"/>
            <w:noWrap w:val="0"/>
            <w:vAlign w:val="center"/>
          </w:tcPr>
          <w:p w14:paraId="13A63F95">
            <w:pPr>
              <w:jc w:val="center"/>
              <w:rPr>
                <w:rFonts w:hint="eastAsia" w:ascii="宋体" w:hAnsi="宋体" w:eastAsia="宋体" w:cs="宋体"/>
                <w:sz w:val="18"/>
                <w:szCs w:val="18"/>
              </w:rPr>
            </w:pPr>
          </w:p>
        </w:tc>
        <w:tc>
          <w:tcPr>
            <w:tcW w:w="2123" w:type="dxa"/>
            <w:noWrap w:val="0"/>
            <w:vAlign w:val="center"/>
          </w:tcPr>
          <w:p w14:paraId="576842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委托</w:t>
            </w:r>
            <w:r>
              <w:rPr>
                <w:rFonts w:hint="eastAsia" w:ascii="宋体" w:hAnsi="宋体" w:eastAsia="宋体" w:cs="宋体"/>
                <w:sz w:val="18"/>
                <w:szCs w:val="18"/>
              </w:rPr>
              <w:t>单位</w:t>
            </w:r>
          </w:p>
        </w:tc>
        <w:tc>
          <w:tcPr>
            <w:tcW w:w="6703" w:type="dxa"/>
            <w:gridSpan w:val="11"/>
            <w:noWrap w:val="0"/>
            <w:vAlign w:val="center"/>
          </w:tcPr>
          <w:p w14:paraId="1D704A4E">
            <w:pPr>
              <w:keepNext w:val="0"/>
              <w:keepLines w:val="0"/>
              <w:pageBreakBefore w:val="0"/>
              <w:widowControl w:val="0"/>
              <w:kinsoku/>
              <w:wordWrap/>
              <w:overflowPunct/>
              <w:topLinePunct w:val="0"/>
              <w:autoSpaceDE/>
              <w:autoSpaceDN/>
              <w:bidi w:val="0"/>
              <w:adjustRightInd/>
              <w:snapToGrid/>
              <w:spacing w:line="360" w:lineRule="exact"/>
              <w:ind w:firstLine="2340" w:firstLineChars="1300"/>
              <w:textAlignment w:val="auto"/>
              <w:rPr>
                <w:rFonts w:hint="eastAsia" w:ascii="宋体" w:hAnsi="宋体" w:eastAsia="宋体" w:cs="宋体"/>
                <w:sz w:val="18"/>
                <w:szCs w:val="18"/>
              </w:rPr>
            </w:pPr>
            <w:r>
              <w:rPr>
                <w:rFonts w:hint="eastAsia" w:ascii="宋体" w:hAnsi="宋体" w:eastAsia="宋体" w:cs="宋体"/>
                <w:sz w:val="18"/>
                <w:szCs w:val="18"/>
              </w:rPr>
              <w:t xml:space="preserve">                   （盖章）</w:t>
            </w:r>
          </w:p>
        </w:tc>
      </w:tr>
      <w:tr w14:paraId="1E29B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51" w:type="dxa"/>
            <w:vMerge w:val="continue"/>
            <w:noWrap w:val="0"/>
            <w:vAlign w:val="center"/>
          </w:tcPr>
          <w:p w14:paraId="026C34AE">
            <w:pPr>
              <w:jc w:val="center"/>
              <w:rPr>
                <w:rFonts w:hint="eastAsia" w:ascii="宋体" w:hAnsi="宋体" w:eastAsia="宋体" w:cs="宋体"/>
                <w:sz w:val="18"/>
                <w:szCs w:val="18"/>
              </w:rPr>
            </w:pPr>
          </w:p>
        </w:tc>
        <w:tc>
          <w:tcPr>
            <w:tcW w:w="2123" w:type="dxa"/>
            <w:noWrap w:val="0"/>
            <w:vAlign w:val="center"/>
          </w:tcPr>
          <w:p w14:paraId="6AD459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委托单位地址</w:t>
            </w:r>
          </w:p>
        </w:tc>
        <w:tc>
          <w:tcPr>
            <w:tcW w:w="4645" w:type="dxa"/>
            <w:gridSpan w:val="6"/>
            <w:noWrap w:val="0"/>
            <w:vAlign w:val="center"/>
          </w:tcPr>
          <w:p w14:paraId="3F0A48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p>
        </w:tc>
        <w:tc>
          <w:tcPr>
            <w:tcW w:w="858" w:type="dxa"/>
            <w:gridSpan w:val="4"/>
            <w:noWrap w:val="0"/>
            <w:vAlign w:val="center"/>
          </w:tcPr>
          <w:p w14:paraId="55220D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邮编</w:t>
            </w:r>
          </w:p>
        </w:tc>
        <w:tc>
          <w:tcPr>
            <w:tcW w:w="1200" w:type="dxa"/>
            <w:noWrap w:val="0"/>
            <w:vAlign w:val="center"/>
          </w:tcPr>
          <w:p w14:paraId="12DE02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p>
        </w:tc>
      </w:tr>
      <w:tr w14:paraId="6DA3E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51" w:type="dxa"/>
            <w:vMerge w:val="continue"/>
            <w:noWrap w:val="0"/>
            <w:vAlign w:val="center"/>
          </w:tcPr>
          <w:p w14:paraId="51254C2E">
            <w:pPr>
              <w:jc w:val="center"/>
              <w:rPr>
                <w:rFonts w:hint="eastAsia" w:ascii="宋体" w:hAnsi="宋体" w:eastAsia="宋体" w:cs="宋体"/>
                <w:sz w:val="18"/>
                <w:szCs w:val="18"/>
              </w:rPr>
            </w:pPr>
          </w:p>
        </w:tc>
        <w:tc>
          <w:tcPr>
            <w:tcW w:w="2123" w:type="dxa"/>
            <w:noWrap w:val="0"/>
            <w:vAlign w:val="center"/>
          </w:tcPr>
          <w:p w14:paraId="5321C7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联系人及手机</w:t>
            </w:r>
          </w:p>
        </w:tc>
        <w:tc>
          <w:tcPr>
            <w:tcW w:w="1764" w:type="dxa"/>
            <w:noWrap w:val="0"/>
            <w:vAlign w:val="top"/>
          </w:tcPr>
          <w:p w14:paraId="12A10B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p>
          <w:p w14:paraId="04B95E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p>
        </w:tc>
        <w:tc>
          <w:tcPr>
            <w:tcW w:w="1235" w:type="dxa"/>
            <w:gridSpan w:val="2"/>
            <w:noWrap w:val="0"/>
            <w:vAlign w:val="center"/>
          </w:tcPr>
          <w:p w14:paraId="42E2E8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办公电话</w:t>
            </w:r>
          </w:p>
        </w:tc>
        <w:tc>
          <w:tcPr>
            <w:tcW w:w="1646" w:type="dxa"/>
            <w:gridSpan w:val="3"/>
            <w:noWrap w:val="0"/>
            <w:vAlign w:val="center"/>
          </w:tcPr>
          <w:p w14:paraId="0A1EB0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p>
        </w:tc>
        <w:tc>
          <w:tcPr>
            <w:tcW w:w="858" w:type="dxa"/>
            <w:gridSpan w:val="4"/>
            <w:noWrap w:val="0"/>
            <w:vAlign w:val="center"/>
          </w:tcPr>
          <w:p w14:paraId="2A11CD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传真</w:t>
            </w:r>
          </w:p>
        </w:tc>
        <w:tc>
          <w:tcPr>
            <w:tcW w:w="1200" w:type="dxa"/>
            <w:noWrap w:val="0"/>
            <w:vAlign w:val="center"/>
          </w:tcPr>
          <w:p w14:paraId="5CA475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p>
        </w:tc>
      </w:tr>
      <w:tr w14:paraId="750AF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51" w:type="dxa"/>
            <w:vMerge w:val="continue"/>
            <w:noWrap w:val="0"/>
            <w:vAlign w:val="center"/>
          </w:tcPr>
          <w:p w14:paraId="047CC8D2">
            <w:pPr>
              <w:jc w:val="center"/>
              <w:rPr>
                <w:rFonts w:hint="eastAsia" w:ascii="宋体" w:hAnsi="宋体" w:eastAsia="宋体" w:cs="宋体"/>
                <w:sz w:val="18"/>
                <w:szCs w:val="18"/>
              </w:rPr>
            </w:pPr>
          </w:p>
        </w:tc>
        <w:tc>
          <w:tcPr>
            <w:tcW w:w="2123" w:type="dxa"/>
            <w:noWrap w:val="0"/>
            <w:vAlign w:val="center"/>
          </w:tcPr>
          <w:p w14:paraId="37BCFC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委托（检验）依据</w:t>
            </w:r>
          </w:p>
          <w:p w14:paraId="5343A2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（可附页）</w:t>
            </w:r>
          </w:p>
        </w:tc>
        <w:tc>
          <w:tcPr>
            <w:tcW w:w="6703" w:type="dxa"/>
            <w:gridSpan w:val="11"/>
            <w:noWrap w:val="0"/>
            <w:vAlign w:val="top"/>
          </w:tcPr>
          <w:p w14:paraId="559C3A9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□委托承检方选择；□自行要求：</w:t>
            </w:r>
          </w:p>
          <w:p w14:paraId="61E907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p>
        </w:tc>
      </w:tr>
      <w:tr w14:paraId="298AC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51" w:type="dxa"/>
            <w:vMerge w:val="continue"/>
            <w:noWrap w:val="0"/>
            <w:vAlign w:val="top"/>
          </w:tcPr>
          <w:p w14:paraId="22DB3849">
            <w:pPr>
              <w:rPr>
                <w:rFonts w:hint="eastAsia" w:ascii="宋体" w:hAnsi="宋体" w:eastAsia="宋体" w:cs="宋体"/>
                <w:sz w:val="18"/>
                <w:szCs w:val="18"/>
              </w:rPr>
            </w:pPr>
          </w:p>
        </w:tc>
        <w:tc>
          <w:tcPr>
            <w:tcW w:w="2123" w:type="dxa"/>
            <w:noWrap w:val="0"/>
            <w:vAlign w:val="center"/>
          </w:tcPr>
          <w:p w14:paraId="07D717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委托（检验）项目</w:t>
            </w:r>
          </w:p>
          <w:p w14:paraId="500969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（可附页）</w:t>
            </w:r>
          </w:p>
        </w:tc>
        <w:tc>
          <w:tcPr>
            <w:tcW w:w="6703" w:type="dxa"/>
            <w:gridSpan w:val="11"/>
            <w:noWrap w:val="0"/>
            <w:vAlign w:val="top"/>
          </w:tcPr>
          <w:p w14:paraId="3FFDFA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□委托承检方选择；□自行要求：</w:t>
            </w:r>
          </w:p>
        </w:tc>
      </w:tr>
      <w:tr w14:paraId="25359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51" w:type="dxa"/>
            <w:vMerge w:val="continue"/>
            <w:noWrap w:val="0"/>
            <w:vAlign w:val="top"/>
          </w:tcPr>
          <w:p w14:paraId="3AEC615F">
            <w:pPr>
              <w:rPr>
                <w:rFonts w:hint="eastAsia" w:ascii="宋体" w:hAnsi="宋体" w:eastAsia="宋体" w:cs="宋体"/>
                <w:sz w:val="18"/>
                <w:szCs w:val="18"/>
              </w:rPr>
            </w:pPr>
          </w:p>
        </w:tc>
        <w:tc>
          <w:tcPr>
            <w:tcW w:w="2123" w:type="dxa"/>
            <w:noWrap w:val="0"/>
            <w:vAlign w:val="center"/>
          </w:tcPr>
          <w:p w14:paraId="442EA6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判定要求</w:t>
            </w:r>
          </w:p>
        </w:tc>
        <w:tc>
          <w:tcPr>
            <w:tcW w:w="6703" w:type="dxa"/>
            <w:gridSpan w:val="11"/>
            <w:noWrap w:val="0"/>
            <w:vAlign w:val="center"/>
          </w:tcPr>
          <w:p w14:paraId="280CE0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□按标准  □按大纲  □按明示  □给出数据结果不判定  □其它</w:t>
            </w:r>
          </w:p>
        </w:tc>
      </w:tr>
      <w:tr w14:paraId="7ED7C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1" w:type="dxa"/>
            <w:vMerge w:val="continue"/>
            <w:noWrap w:val="0"/>
            <w:vAlign w:val="center"/>
          </w:tcPr>
          <w:p w14:paraId="315EA8CE">
            <w:pPr>
              <w:jc w:val="center"/>
              <w:rPr>
                <w:rFonts w:hint="eastAsia" w:ascii="宋体" w:hAnsi="宋体" w:eastAsia="宋体" w:cs="宋体"/>
                <w:sz w:val="18"/>
                <w:szCs w:val="18"/>
              </w:rPr>
            </w:pPr>
          </w:p>
        </w:tc>
        <w:tc>
          <w:tcPr>
            <w:tcW w:w="2123" w:type="dxa"/>
            <w:noWrap w:val="0"/>
            <w:vAlign w:val="center"/>
          </w:tcPr>
          <w:p w14:paraId="6F6C0D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委托类别</w:t>
            </w:r>
          </w:p>
        </w:tc>
        <w:tc>
          <w:tcPr>
            <w:tcW w:w="3370" w:type="dxa"/>
            <w:gridSpan w:val="5"/>
            <w:noWrap w:val="0"/>
            <w:vAlign w:val="top"/>
          </w:tcPr>
          <w:p w14:paraId="44D216E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□推广鉴定    □专项鉴定  </w:t>
            </w:r>
          </w:p>
          <w:p w14:paraId="37C894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□可靠性试验  □委托检验</w:t>
            </w:r>
          </w:p>
          <w:p w14:paraId="56F1C0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□其它:</w:t>
            </w:r>
          </w:p>
        </w:tc>
        <w:tc>
          <w:tcPr>
            <w:tcW w:w="1383" w:type="dxa"/>
            <w:gridSpan w:val="2"/>
            <w:noWrap w:val="0"/>
            <w:vAlign w:val="top"/>
          </w:tcPr>
          <w:p w14:paraId="111DD0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测量不确定度</w:t>
            </w:r>
          </w:p>
        </w:tc>
        <w:tc>
          <w:tcPr>
            <w:tcW w:w="1950" w:type="dxa"/>
            <w:gridSpan w:val="4"/>
            <w:noWrap w:val="0"/>
            <w:vAlign w:val="top"/>
          </w:tcPr>
          <w:p w14:paraId="014F3B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□评定</w:t>
            </w:r>
          </w:p>
          <w:p w14:paraId="7A5E84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□不评定</w:t>
            </w:r>
          </w:p>
        </w:tc>
      </w:tr>
      <w:tr w14:paraId="2D064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51" w:type="dxa"/>
            <w:vMerge w:val="continue"/>
            <w:noWrap w:val="0"/>
            <w:vAlign w:val="center"/>
          </w:tcPr>
          <w:p w14:paraId="77033C73">
            <w:pPr>
              <w:jc w:val="center"/>
              <w:rPr>
                <w:rFonts w:hint="eastAsia" w:ascii="宋体" w:hAnsi="宋体" w:eastAsia="宋体" w:cs="宋体"/>
                <w:sz w:val="18"/>
                <w:szCs w:val="18"/>
              </w:rPr>
            </w:pPr>
          </w:p>
        </w:tc>
        <w:tc>
          <w:tcPr>
            <w:tcW w:w="2123" w:type="dxa"/>
            <w:noWrap w:val="0"/>
            <w:vAlign w:val="center"/>
          </w:tcPr>
          <w:p w14:paraId="7FAF40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样品数量</w:t>
            </w:r>
          </w:p>
        </w:tc>
        <w:tc>
          <w:tcPr>
            <w:tcW w:w="1976" w:type="dxa"/>
            <w:gridSpan w:val="2"/>
            <w:noWrap w:val="0"/>
            <w:vAlign w:val="center"/>
          </w:tcPr>
          <w:p w14:paraId="776DCC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p>
        </w:tc>
        <w:tc>
          <w:tcPr>
            <w:tcW w:w="1394" w:type="dxa"/>
            <w:gridSpan w:val="3"/>
            <w:noWrap w:val="0"/>
            <w:vAlign w:val="center"/>
          </w:tcPr>
          <w:p w14:paraId="6FEB2B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样品来源</w:t>
            </w:r>
          </w:p>
        </w:tc>
        <w:tc>
          <w:tcPr>
            <w:tcW w:w="3333" w:type="dxa"/>
            <w:gridSpan w:val="6"/>
            <w:noWrap w:val="0"/>
            <w:vAlign w:val="center"/>
          </w:tcPr>
          <w:p w14:paraId="30831C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□委托方供样   □承检方抽样</w:t>
            </w:r>
          </w:p>
        </w:tc>
      </w:tr>
      <w:tr w14:paraId="25102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51" w:type="dxa"/>
            <w:vMerge w:val="continue"/>
            <w:noWrap w:val="0"/>
            <w:vAlign w:val="center"/>
          </w:tcPr>
          <w:p w14:paraId="433F1313">
            <w:pPr>
              <w:jc w:val="center"/>
              <w:rPr>
                <w:rFonts w:hint="eastAsia" w:ascii="宋体" w:hAnsi="宋体" w:eastAsia="宋体" w:cs="宋体"/>
                <w:sz w:val="18"/>
                <w:szCs w:val="18"/>
              </w:rPr>
            </w:pPr>
          </w:p>
        </w:tc>
        <w:tc>
          <w:tcPr>
            <w:tcW w:w="2123" w:type="dxa"/>
            <w:noWrap w:val="0"/>
            <w:vAlign w:val="center"/>
          </w:tcPr>
          <w:p w14:paraId="1EDAD2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样品处置方式</w:t>
            </w:r>
          </w:p>
        </w:tc>
        <w:tc>
          <w:tcPr>
            <w:tcW w:w="6703" w:type="dxa"/>
            <w:gridSpan w:val="11"/>
            <w:noWrap w:val="0"/>
            <w:vAlign w:val="center"/>
          </w:tcPr>
          <w:p w14:paraId="1806A2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□委托方领回  □受检方领回  □消耗不退  □委托承检方处置</w:t>
            </w:r>
          </w:p>
        </w:tc>
      </w:tr>
      <w:tr w14:paraId="519E5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1" w:type="dxa"/>
            <w:vMerge w:val="continue"/>
            <w:noWrap w:val="0"/>
            <w:vAlign w:val="center"/>
          </w:tcPr>
          <w:p w14:paraId="357CBB73">
            <w:pPr>
              <w:jc w:val="center"/>
              <w:rPr>
                <w:rFonts w:hint="eastAsia" w:ascii="宋体" w:hAnsi="宋体" w:eastAsia="宋体" w:cs="宋体"/>
                <w:sz w:val="18"/>
                <w:szCs w:val="18"/>
              </w:rPr>
            </w:pPr>
          </w:p>
        </w:tc>
        <w:tc>
          <w:tcPr>
            <w:tcW w:w="2123" w:type="dxa"/>
            <w:noWrap w:val="0"/>
            <w:vAlign w:val="center"/>
          </w:tcPr>
          <w:p w14:paraId="53DDFF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报告数量</w:t>
            </w:r>
          </w:p>
          <w:p w14:paraId="50C1C8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及交付方式</w:t>
            </w:r>
          </w:p>
        </w:tc>
        <w:tc>
          <w:tcPr>
            <w:tcW w:w="6703" w:type="dxa"/>
            <w:gridSpan w:val="11"/>
            <w:noWrap w:val="0"/>
            <w:vAlign w:val="center"/>
          </w:tcPr>
          <w:p w14:paraId="6D91B67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   ）份</w:t>
            </w:r>
          </w:p>
          <w:p w14:paraId="1016D6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□受检方取  □委托方取  □承检方寄  □其它约定：</w:t>
            </w:r>
          </w:p>
        </w:tc>
      </w:tr>
      <w:tr w14:paraId="06FA5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51" w:type="dxa"/>
            <w:vMerge w:val="continue"/>
            <w:noWrap w:val="0"/>
            <w:vAlign w:val="center"/>
          </w:tcPr>
          <w:p w14:paraId="36290C26">
            <w:pPr>
              <w:jc w:val="center"/>
              <w:rPr>
                <w:rFonts w:hint="eastAsia" w:ascii="宋体" w:hAnsi="宋体" w:eastAsia="宋体" w:cs="宋体"/>
                <w:sz w:val="18"/>
                <w:szCs w:val="18"/>
              </w:rPr>
            </w:pPr>
          </w:p>
        </w:tc>
        <w:tc>
          <w:tcPr>
            <w:tcW w:w="2123" w:type="dxa"/>
            <w:noWrap w:val="0"/>
            <w:vAlign w:val="center"/>
          </w:tcPr>
          <w:p w14:paraId="7A4D9C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要求完成期限</w:t>
            </w:r>
          </w:p>
        </w:tc>
        <w:tc>
          <w:tcPr>
            <w:tcW w:w="1976" w:type="dxa"/>
            <w:gridSpan w:val="2"/>
            <w:noWrap w:val="0"/>
            <w:vAlign w:val="top"/>
          </w:tcPr>
          <w:p w14:paraId="3263B5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w:t>
            </w:r>
          </w:p>
        </w:tc>
        <w:tc>
          <w:tcPr>
            <w:tcW w:w="2920" w:type="dxa"/>
            <w:gridSpan w:val="6"/>
            <w:noWrap w:val="0"/>
            <w:vAlign w:val="center"/>
          </w:tcPr>
          <w:p w14:paraId="27C328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其它要求/说明（可附页）</w:t>
            </w:r>
          </w:p>
        </w:tc>
        <w:tc>
          <w:tcPr>
            <w:tcW w:w="1807" w:type="dxa"/>
            <w:gridSpan w:val="3"/>
            <w:noWrap w:val="0"/>
            <w:vAlign w:val="top"/>
          </w:tcPr>
          <w:p w14:paraId="55D30C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p>
        </w:tc>
      </w:tr>
      <w:tr w14:paraId="53A29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51" w:type="dxa"/>
            <w:vMerge w:val="continue"/>
            <w:noWrap w:val="0"/>
            <w:vAlign w:val="center"/>
          </w:tcPr>
          <w:p w14:paraId="0134F9D0">
            <w:pPr>
              <w:jc w:val="center"/>
              <w:rPr>
                <w:rFonts w:hint="eastAsia" w:ascii="宋体" w:hAnsi="宋体" w:eastAsia="宋体" w:cs="宋体"/>
                <w:sz w:val="18"/>
                <w:szCs w:val="18"/>
              </w:rPr>
            </w:pPr>
          </w:p>
        </w:tc>
        <w:tc>
          <w:tcPr>
            <w:tcW w:w="2123" w:type="dxa"/>
            <w:noWrap w:val="0"/>
            <w:vAlign w:val="center"/>
          </w:tcPr>
          <w:p w14:paraId="480348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法人或授权代表</w:t>
            </w:r>
          </w:p>
        </w:tc>
        <w:tc>
          <w:tcPr>
            <w:tcW w:w="6703" w:type="dxa"/>
            <w:gridSpan w:val="11"/>
            <w:noWrap w:val="0"/>
            <w:vAlign w:val="center"/>
          </w:tcPr>
          <w:p w14:paraId="497A66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 xml:space="preserve">         签字：                              年    月    日</w:t>
            </w:r>
          </w:p>
        </w:tc>
      </w:tr>
      <w:tr w14:paraId="118CD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1" w:type="dxa"/>
            <w:vMerge w:val="restart"/>
            <w:noWrap w:val="0"/>
            <w:vAlign w:val="center"/>
          </w:tcPr>
          <w:p w14:paraId="608E11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承检方填写</w:t>
            </w:r>
          </w:p>
        </w:tc>
        <w:tc>
          <w:tcPr>
            <w:tcW w:w="2123" w:type="dxa"/>
            <w:noWrap w:val="0"/>
            <w:vAlign w:val="center"/>
          </w:tcPr>
          <w:p w14:paraId="35B7D8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承检单位</w:t>
            </w:r>
          </w:p>
        </w:tc>
        <w:tc>
          <w:tcPr>
            <w:tcW w:w="6703" w:type="dxa"/>
            <w:gridSpan w:val="11"/>
            <w:noWrap w:val="0"/>
            <w:vAlign w:val="center"/>
          </w:tcPr>
          <w:p w14:paraId="3A71B9F0">
            <w:pPr>
              <w:keepNext w:val="0"/>
              <w:keepLines w:val="0"/>
              <w:pageBreakBefore w:val="0"/>
              <w:widowControl w:val="0"/>
              <w:kinsoku/>
              <w:wordWrap/>
              <w:overflowPunct/>
              <w:topLinePunct w:val="0"/>
              <w:autoSpaceDE/>
              <w:autoSpaceDN/>
              <w:bidi w:val="0"/>
              <w:adjustRightInd/>
              <w:snapToGrid/>
              <w:spacing w:line="360" w:lineRule="exact"/>
              <w:ind w:right="360"/>
              <w:jc w:val="center"/>
              <w:textAlignment w:val="auto"/>
              <w:rPr>
                <w:rFonts w:hint="eastAsia" w:ascii="宋体" w:hAnsi="宋体" w:eastAsia="宋体" w:cs="宋体"/>
                <w:sz w:val="18"/>
                <w:szCs w:val="18"/>
              </w:rPr>
            </w:pPr>
            <w:r>
              <w:rPr>
                <w:rFonts w:hint="eastAsia" w:ascii="宋体" w:hAnsi="宋体" w:eastAsia="宋体" w:cs="宋体"/>
                <w:sz w:val="18"/>
                <w:szCs w:val="18"/>
                <w:highlight w:val="none"/>
              </w:rPr>
              <w:t xml:space="preserve">广西壮族自治区农业机械化服务中心鉴定站  </w:t>
            </w:r>
            <w:r>
              <w:rPr>
                <w:rFonts w:hint="eastAsia" w:ascii="宋体" w:hAnsi="宋体" w:eastAsia="宋体" w:cs="宋体"/>
                <w:sz w:val="18"/>
                <w:szCs w:val="18"/>
              </w:rPr>
              <w:t>（检验专用章）</w:t>
            </w:r>
          </w:p>
        </w:tc>
      </w:tr>
      <w:tr w14:paraId="459FE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1" w:type="dxa"/>
            <w:vMerge w:val="continue"/>
            <w:noWrap w:val="0"/>
            <w:vAlign w:val="center"/>
          </w:tcPr>
          <w:p w14:paraId="2D016E65">
            <w:pPr>
              <w:jc w:val="center"/>
              <w:rPr>
                <w:rFonts w:hint="eastAsia" w:ascii="宋体" w:hAnsi="宋体" w:eastAsia="宋体" w:cs="宋体"/>
                <w:sz w:val="18"/>
                <w:szCs w:val="18"/>
              </w:rPr>
            </w:pPr>
          </w:p>
        </w:tc>
        <w:tc>
          <w:tcPr>
            <w:tcW w:w="2123" w:type="dxa"/>
            <w:vMerge w:val="restart"/>
            <w:noWrap w:val="0"/>
            <w:vAlign w:val="center"/>
          </w:tcPr>
          <w:p w14:paraId="35FCB1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授权代表</w:t>
            </w:r>
          </w:p>
        </w:tc>
        <w:tc>
          <w:tcPr>
            <w:tcW w:w="6703" w:type="dxa"/>
            <w:gridSpan w:val="11"/>
            <w:vMerge w:val="restart"/>
            <w:noWrap w:val="0"/>
            <w:vAlign w:val="center"/>
          </w:tcPr>
          <w:p w14:paraId="239F5736">
            <w:pPr>
              <w:keepNext w:val="0"/>
              <w:keepLines w:val="0"/>
              <w:pageBreakBefore w:val="0"/>
              <w:widowControl w:val="0"/>
              <w:tabs>
                <w:tab w:val="left" w:pos="988"/>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18"/>
                <w:szCs w:val="18"/>
              </w:rPr>
            </w:pPr>
            <w:r>
              <w:rPr>
                <w:rFonts w:hint="eastAsia" w:ascii="宋体" w:hAnsi="宋体" w:eastAsia="宋体" w:cs="宋体"/>
                <w:sz w:val="18"/>
                <w:szCs w:val="18"/>
              </w:rPr>
              <w:t xml:space="preserve">   </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eastAsia="zh-CN"/>
              </w:rPr>
              <w:t>□同意受理</w:t>
            </w:r>
            <w:r>
              <w:rPr>
                <w:rFonts w:hint="eastAsia" w:ascii="宋体" w:hAnsi="宋体" w:eastAsia="宋体" w:cs="宋体"/>
                <w:color w:val="auto"/>
                <w:sz w:val="18"/>
                <w:szCs w:val="18"/>
                <w:lang w:val="en-US" w:eastAsia="zh-CN"/>
              </w:rPr>
              <w:t xml:space="preserve">      □不同意受理</w:t>
            </w:r>
            <w:r>
              <w:rPr>
                <w:rFonts w:hint="eastAsia" w:ascii="宋体" w:hAnsi="宋体" w:eastAsia="宋体" w:cs="宋体"/>
                <w:color w:val="auto"/>
                <w:sz w:val="18"/>
                <w:szCs w:val="18"/>
              </w:rPr>
              <w:t xml:space="preserve">    </w:t>
            </w:r>
          </w:p>
          <w:p w14:paraId="6DFCB9BC">
            <w:pPr>
              <w:keepNext w:val="0"/>
              <w:keepLines w:val="0"/>
              <w:pageBreakBefore w:val="0"/>
              <w:widowControl w:val="0"/>
              <w:tabs>
                <w:tab w:val="left" w:pos="988"/>
              </w:tabs>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p>
          <w:p w14:paraId="6EE1BCC8">
            <w:pPr>
              <w:keepNext w:val="0"/>
              <w:keepLines w:val="0"/>
              <w:pageBreakBefore w:val="0"/>
              <w:widowControl w:val="0"/>
              <w:tabs>
                <w:tab w:val="left" w:pos="988"/>
              </w:tabs>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签字：                             年    月    日</w:t>
            </w:r>
          </w:p>
        </w:tc>
      </w:tr>
      <w:tr w14:paraId="1C49F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51" w:type="dxa"/>
            <w:vMerge w:val="continue"/>
            <w:noWrap w:val="0"/>
            <w:vAlign w:val="center"/>
          </w:tcPr>
          <w:p w14:paraId="34CA3AE5">
            <w:pPr>
              <w:jc w:val="center"/>
              <w:rPr>
                <w:rFonts w:hint="eastAsia" w:ascii="宋体" w:hAnsi="宋体" w:eastAsia="宋体" w:cs="宋体"/>
                <w:sz w:val="18"/>
                <w:szCs w:val="18"/>
              </w:rPr>
            </w:pPr>
          </w:p>
        </w:tc>
        <w:tc>
          <w:tcPr>
            <w:tcW w:w="2123" w:type="dxa"/>
            <w:vMerge w:val="continue"/>
            <w:noWrap w:val="0"/>
            <w:vAlign w:val="center"/>
          </w:tcPr>
          <w:p w14:paraId="487B7D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审批人</w:t>
            </w:r>
          </w:p>
        </w:tc>
        <w:tc>
          <w:tcPr>
            <w:tcW w:w="6703" w:type="dxa"/>
            <w:gridSpan w:val="11"/>
            <w:vMerge w:val="continue"/>
            <w:noWrap w:val="0"/>
            <w:vAlign w:val="center"/>
          </w:tcPr>
          <w:p w14:paraId="474DD1E4">
            <w:pPr>
              <w:keepNext w:val="0"/>
              <w:keepLines w:val="0"/>
              <w:pageBreakBefore w:val="0"/>
              <w:widowControl w:val="0"/>
              <w:kinsoku/>
              <w:wordWrap/>
              <w:overflowPunct/>
              <w:topLinePunct w:val="0"/>
              <w:autoSpaceDE/>
              <w:autoSpaceDN/>
              <w:bidi w:val="0"/>
              <w:adjustRightInd/>
              <w:snapToGrid/>
              <w:spacing w:line="360" w:lineRule="exact"/>
              <w:ind w:firstLine="810" w:firstLineChars="450"/>
              <w:textAlignment w:val="auto"/>
              <w:rPr>
                <w:rFonts w:hint="eastAsia" w:ascii="宋体" w:hAnsi="宋体" w:eastAsia="宋体" w:cs="宋体"/>
                <w:sz w:val="18"/>
                <w:szCs w:val="18"/>
              </w:rPr>
            </w:pPr>
            <w:r>
              <w:rPr>
                <w:rFonts w:hint="eastAsia" w:ascii="宋体" w:hAnsi="宋体" w:eastAsia="宋体" w:cs="宋体"/>
                <w:sz w:val="18"/>
                <w:szCs w:val="18"/>
              </w:rPr>
              <w:t>签字：                             年    月    日</w:t>
            </w:r>
          </w:p>
        </w:tc>
      </w:tr>
      <w:tr w14:paraId="203E9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574" w:type="dxa"/>
            <w:gridSpan w:val="2"/>
            <w:noWrap w:val="0"/>
            <w:vAlign w:val="center"/>
          </w:tcPr>
          <w:p w14:paraId="1385DD74">
            <w:pPr>
              <w:jc w:val="center"/>
              <w:rPr>
                <w:rFonts w:hint="eastAsia" w:ascii="宋体" w:hAnsi="宋体" w:eastAsia="宋体" w:cs="宋体"/>
                <w:sz w:val="18"/>
                <w:szCs w:val="18"/>
              </w:rPr>
            </w:pPr>
            <w:r>
              <w:rPr>
                <w:rFonts w:hint="eastAsia" w:ascii="宋体" w:hAnsi="宋体" w:eastAsia="宋体" w:cs="宋体"/>
                <w:sz w:val="18"/>
                <w:szCs w:val="18"/>
              </w:rPr>
              <w:t>备注</w:t>
            </w:r>
          </w:p>
        </w:tc>
        <w:tc>
          <w:tcPr>
            <w:tcW w:w="6703" w:type="dxa"/>
            <w:gridSpan w:val="11"/>
            <w:noWrap w:val="0"/>
            <w:vAlign w:val="center"/>
          </w:tcPr>
          <w:p w14:paraId="586C66FC">
            <w:pPr>
              <w:jc w:val="center"/>
              <w:rPr>
                <w:rFonts w:hint="eastAsia" w:ascii="宋体" w:hAnsi="宋体" w:eastAsia="宋体" w:cs="宋体"/>
                <w:sz w:val="18"/>
                <w:szCs w:val="18"/>
              </w:rPr>
            </w:pPr>
            <w:r>
              <w:rPr>
                <w:rFonts w:hint="eastAsia" w:ascii="宋体" w:hAnsi="宋体" w:eastAsia="宋体" w:cs="宋体"/>
                <w:sz w:val="18"/>
                <w:szCs w:val="18"/>
              </w:rPr>
              <w:t>项目前带“□”为可选项，在“□”中打“√”表示选择该项。</w:t>
            </w:r>
          </w:p>
        </w:tc>
      </w:tr>
      <w:tr w14:paraId="29587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574" w:type="dxa"/>
            <w:gridSpan w:val="2"/>
            <w:noWrap w:val="0"/>
            <w:vAlign w:val="center"/>
          </w:tcPr>
          <w:p w14:paraId="07809F3B">
            <w:pPr>
              <w:jc w:val="center"/>
              <w:rPr>
                <w:rFonts w:hint="eastAsia" w:ascii="宋体" w:hAnsi="宋体" w:eastAsia="宋体" w:cs="宋体"/>
                <w:sz w:val="18"/>
                <w:szCs w:val="18"/>
              </w:rPr>
            </w:pPr>
            <w:r>
              <w:rPr>
                <w:rFonts w:hint="eastAsia" w:ascii="宋体" w:hAnsi="宋体" w:eastAsia="宋体" w:cs="宋体"/>
                <w:sz w:val="18"/>
                <w:szCs w:val="18"/>
              </w:rPr>
              <w:t>承检单位信息</w:t>
            </w:r>
          </w:p>
        </w:tc>
        <w:tc>
          <w:tcPr>
            <w:tcW w:w="6703" w:type="dxa"/>
            <w:gridSpan w:val="11"/>
            <w:noWrap w:val="0"/>
            <w:vAlign w:val="center"/>
          </w:tcPr>
          <w:p w14:paraId="503FDD8F">
            <w:pPr>
              <w:rPr>
                <w:rFonts w:hint="eastAsia" w:ascii="宋体" w:hAnsi="宋体" w:eastAsia="宋体" w:cs="宋体"/>
                <w:sz w:val="18"/>
                <w:szCs w:val="18"/>
              </w:rPr>
            </w:pPr>
            <w:r>
              <w:rPr>
                <w:rFonts w:hint="eastAsia" w:ascii="宋体" w:hAnsi="宋体" w:eastAsia="宋体" w:cs="宋体"/>
                <w:sz w:val="18"/>
                <w:szCs w:val="18"/>
              </w:rPr>
              <w:t>办公地址：广西南宁市民主路17号（邮编：530023）</w:t>
            </w:r>
          </w:p>
          <w:p w14:paraId="243A6DE6">
            <w:pPr>
              <w:rPr>
                <w:rFonts w:hint="eastAsia" w:ascii="宋体" w:hAnsi="宋体" w:eastAsia="宋体" w:cs="宋体"/>
                <w:kern w:val="0"/>
                <w:sz w:val="18"/>
                <w:szCs w:val="18"/>
              </w:rPr>
            </w:pPr>
            <w:r>
              <w:rPr>
                <w:rFonts w:hint="eastAsia" w:ascii="宋体" w:hAnsi="宋体" w:eastAsia="宋体" w:cs="宋体"/>
                <w:sz w:val="18"/>
                <w:szCs w:val="18"/>
              </w:rPr>
              <w:t>试验场所：南宁市安吉大道19号  （邮编：530001）</w:t>
            </w:r>
            <w:r>
              <w:rPr>
                <w:rFonts w:hint="eastAsia" w:ascii="宋体" w:hAnsi="宋体" w:eastAsia="宋体" w:cs="宋体"/>
                <w:kern w:val="0"/>
                <w:sz w:val="18"/>
                <w:szCs w:val="18"/>
              </w:rPr>
              <w:t xml:space="preserve">  </w:t>
            </w:r>
          </w:p>
          <w:p w14:paraId="1280B021">
            <w:pPr>
              <w:rPr>
                <w:rFonts w:hint="eastAsia" w:ascii="宋体" w:hAnsi="宋体" w:eastAsia="宋体" w:cs="宋体"/>
                <w:kern w:val="0"/>
                <w:sz w:val="18"/>
                <w:szCs w:val="18"/>
              </w:rPr>
            </w:pPr>
            <w:r>
              <w:rPr>
                <w:rFonts w:hint="eastAsia" w:ascii="宋体" w:hAnsi="宋体" w:eastAsia="宋体" w:cs="宋体"/>
                <w:sz w:val="18"/>
                <w:szCs w:val="18"/>
              </w:rPr>
              <w:t>业务咨询电话：0771-3116475       邮箱：gx3116@163.com</w:t>
            </w:r>
          </w:p>
        </w:tc>
      </w:tr>
    </w:tbl>
    <w:p w14:paraId="099FA7FD">
      <w:pPr>
        <w:spacing w:line="560" w:lineRule="exact"/>
        <w:jc w:val="center"/>
        <w:rPr>
          <w:rFonts w:ascii="Times New Roman" w:hAnsi="Times New Roman"/>
          <w:b/>
          <w:sz w:val="30"/>
          <w:szCs w:val="30"/>
        </w:rPr>
      </w:pPr>
      <w:r>
        <w:rPr>
          <w:rFonts w:hint="eastAsia" w:ascii="方正小标宋简体" w:hAnsi="方正小标宋简体" w:eastAsia="方正小标宋简体" w:cs="方正小标宋简体"/>
          <w:b w:val="0"/>
          <w:sz w:val="44"/>
          <w:szCs w:val="44"/>
        </w:rPr>
        <w:t>双方约定条款</w:t>
      </w:r>
    </w:p>
    <w:p w14:paraId="526FF395">
      <w:pPr>
        <w:spacing w:line="560" w:lineRule="exact"/>
        <w:jc w:val="center"/>
        <w:rPr>
          <w:rFonts w:hint="default" w:ascii="Times New Roman" w:hAnsi="Times New Roman"/>
          <w:b/>
          <w:sz w:val="32"/>
          <w:szCs w:val="32"/>
        </w:rPr>
      </w:pPr>
    </w:p>
    <w:p w14:paraId="0AD5913F">
      <w:pPr>
        <w:spacing w:line="560" w:lineRule="exact"/>
        <w:ind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1．协议一式两份，委托方、承检方各执一份，经双方签字并盖章后生效。</w:t>
      </w:r>
    </w:p>
    <w:p w14:paraId="1D01EB1C">
      <w:pPr>
        <w:spacing w:line="560" w:lineRule="exact"/>
        <w:ind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2．委托方对检验结果如有异议，请于《检验报告》收到之日起15日内向承检方书面提出，同时附上《检验报告》原件。</w:t>
      </w:r>
    </w:p>
    <w:p w14:paraId="080AA04F">
      <w:pPr>
        <w:spacing w:line="560" w:lineRule="exact"/>
        <w:ind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3．不可重复性试验不进行复检。</w:t>
      </w:r>
    </w:p>
    <w:p w14:paraId="0A57B916">
      <w:pPr>
        <w:spacing w:line="560" w:lineRule="exact"/>
        <w:ind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4．承检方仅对来样负责，检验结果仅反映对该样品的评价，检测结果的使用及所产生的直接或间接损失，与承检方无关。</w:t>
      </w:r>
    </w:p>
    <w:p w14:paraId="09C0550F">
      <w:pPr>
        <w:spacing w:line="560" w:lineRule="exact"/>
        <w:ind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5．未经委托方同意，承检方保证不向无关单位或个人泄露与检验有关的技术秘密（法律要求除外）。</w:t>
      </w:r>
    </w:p>
    <w:p w14:paraId="3E26B642">
      <w:pPr>
        <w:spacing w:line="560" w:lineRule="exact"/>
        <w:ind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6．对送检样品在检验过程中包含的任何已知的或潜在危害，如有可能存在泄漏（漏油、漏电、漏气）、飞溅、爆炸等，应事先通知承检方，否则后果由委托方负责。</w:t>
      </w:r>
    </w:p>
    <w:p w14:paraId="2DCBAA7C">
      <w:pPr>
        <w:spacing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7．委托方因准备不充分造成检测周期延误的，委托方负全部责任。</w:t>
      </w:r>
    </w:p>
    <w:p w14:paraId="3F73A6FE">
      <w:pPr>
        <w:spacing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8．承检方签订该协议后，应及时安排检测，除受试验条件影响不能试验外，须在要求完成期限向委托方提供检验报告。如因承检方原因导致延误的，由双方协商处理。</w:t>
      </w:r>
    </w:p>
    <w:p w14:paraId="16E911F5">
      <w:pPr>
        <w:numPr>
          <w:ilvl w:val="0"/>
          <w:numId w:val="0"/>
        </w:numPr>
        <w:spacing w:line="560" w:lineRule="exact"/>
        <w:ind w:firstLine="640" w:firstLineChars="200"/>
        <w:jc w:val="left"/>
        <w:rPr>
          <w:rFonts w:hint="eastAsia" w:ascii="Times New Roman" w:hAnsi="Times New Roman"/>
          <w:szCs w:val="32"/>
        </w:rPr>
      </w:pPr>
      <w:r>
        <w:rPr>
          <w:rFonts w:hint="default" w:ascii="Times New Roman" w:hAnsi="Times New Roman" w:eastAsia="仿宋_GB2312" w:cs="Times New Roman"/>
          <w:spacing w:val="0"/>
          <w:sz w:val="32"/>
          <w:szCs w:val="32"/>
        </w:rPr>
        <w:t>9．任何一方如因超出其合理控制范围的事件而致未履行协议，不视为违反协议。就本协议的目的而言，这些事件应包括但不限于超出双方或一方控制范围的自然灾害、政府行为、社会异常事件等不可抗力事件，或者虽然不属于不可抗力事件但属于双方或一方不能克服的客观事件。</w:t>
      </w:r>
    </w:p>
    <w:p w14:paraId="21FA621C"/>
    <w:sectPr>
      <w:pgSz w:w="11906" w:h="16838"/>
      <w:pgMar w:top="2098" w:right="1474" w:bottom="1984" w:left="1587" w:header="851" w:footer="992" w:gutter="0"/>
      <w:pgNumType w:fmt="decimal"/>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E1D68"/>
    <w:rsid w:val="2A8E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spacing w:beforeLines="0" w:afterLines="0"/>
    </w:pPr>
    <w:rPr>
      <w:rFonts w:hint="eastAsia" w:ascii="方正仿宋_GBK" w:hAnsi="方正仿宋_GBK" w:eastAsia="方正仿宋_GBK" w:cs="Times New Roman"/>
      <w:color w:val="000000"/>
      <w:sz w:val="24"/>
    </w:rPr>
  </w:style>
  <w:style w:type="paragraph" w:customStyle="1" w:styleId="3">
    <w:name w:val="纯文本1"/>
    <w:basedOn w:val="1"/>
    <w:qFormat/>
    <w:uiPriority w:val="0"/>
    <w:pPr>
      <w:textAlignment w:val="baseline"/>
    </w:pPr>
    <w:rPr>
      <w:rFonts w:ascii="宋体" w:hAnsi="Courier New" w:eastAsia="宋体" w:cs="Times New Roman"/>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2025-09-23T08:11:00Z</dcterms:created>
  <dc:creator>陶洁</dc:creator>
  <cp:lastModifiedBy>陶洁</cp:lastModifiedBy>
  <dcterms:modified xsi:type="dcterms:W3CDTF">2025-09-23T08:12:43Z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038030EE4A1B425FBCEB5321B26A794A_11</vt:lpwstr>
  </property>
  <property fmtid="{D5CDD505-2E9C-101B-9397-08002B2CF9AE}" pid="4" name="KSOTemplateDocerSaveRecord">
    <vt:lpwstr>eyJoZGlkIjoiMTlhNGM0YjkwZGFjYTI5MjE2M2RmN2Q4ZjBjOTk5YjIiLCJ1c2VySWQiOiI4MTY2MjAyMTMifQ==</vt:lpwstr>
  </property>
</Properties>
</file>