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78EB9">
      <w:pPr>
        <w:widowControl/>
        <w:spacing w:line="360" w:lineRule="auto"/>
        <w:jc w:val="left"/>
        <w:outlineLvl w:val="9"/>
        <w:rPr>
          <w:rFonts w:hint="default" w:ascii="黑体" w:hAnsi="黑体" w:eastAsia="黑体" w:cs="Times New Roman"/>
          <w:color w:val="000000"/>
          <w:sz w:val="30"/>
          <w:szCs w:val="30"/>
          <w:lang w:val="en" w:eastAsia="zh-CN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Times New Roman"/>
          <w:color w:val="000000"/>
          <w:sz w:val="30"/>
          <w:szCs w:val="30"/>
          <w:lang w:val="en" w:eastAsia="zh-CN"/>
        </w:rPr>
        <w:t>6</w:t>
      </w:r>
    </w:p>
    <w:p w14:paraId="7A3275FE">
      <w:pPr>
        <w:widowControl/>
        <w:spacing w:line="360" w:lineRule="auto"/>
        <w:jc w:val="center"/>
        <w:outlineLvl w:val="9"/>
        <w:rPr>
          <w:rFonts w:hint="default"/>
          <w:lang w:val="en-US" w:eastAsia="zh-CN"/>
        </w:rPr>
      </w:pPr>
    </w:p>
    <w:p w14:paraId="5E7EEB55">
      <w:pPr>
        <w:widowControl/>
        <w:spacing w:line="360" w:lineRule="auto"/>
        <w:jc w:val="center"/>
        <w:outlineLvl w:val="9"/>
        <w:rPr>
          <w:rFonts w:hint="eastAsia" w:ascii="黑体" w:hAnsi="黑体" w:eastAsia="黑体" w:cs="Times New Roman"/>
          <w:color w:val="000000"/>
          <w:sz w:val="36"/>
          <w:szCs w:val="36"/>
          <w:lang w:val="en" w:eastAsia="zh-CN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  <w:lang w:val="en" w:eastAsia="zh-CN"/>
        </w:rPr>
        <w:t>数据传输协议对接证明函</w:t>
      </w:r>
    </w:p>
    <w:p w14:paraId="1D212629"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2621880D">
      <w:pPr>
        <w:spacing w:line="36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兹证明：</w:t>
      </w:r>
    </w:p>
    <w:p w14:paraId="1680B26A">
      <w:pPr>
        <w:spacing w:line="360" w:lineRule="auto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，社会统一信用编码：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，已根据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《农机作业远程监测系统数据传输协议》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《农机作业远程监测系统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数据传输协议》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要求。完成与平台的数据传输对接。</w:t>
      </w:r>
    </w:p>
    <w:p w14:paraId="2CC0351D">
      <w:pPr>
        <w:ind w:left="0"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特此证明！</w:t>
      </w:r>
    </w:p>
    <w:p w14:paraId="3A51C61C">
      <w:pPr>
        <w:ind w:left="0"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707FD9">
      <w:pPr>
        <w:spacing w:line="360" w:lineRule="auto"/>
        <w:ind w:firstLine="640" w:firstLineChars="200"/>
        <w:jc w:val="right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国家农机装备创新中心</w:t>
      </w:r>
    </w:p>
    <w:p w14:paraId="52F558D6">
      <w:pPr>
        <w:spacing w:line="360" w:lineRule="auto"/>
        <w:ind w:firstLine="640" w:firstLineChars="200"/>
        <w:jc w:val="right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XXXX年XX月XX日</w:t>
      </w:r>
    </w:p>
    <w:p w14:paraId="7BB549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63609"/>
    <w:rsid w:val="486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2025-09-30T08:55:00Z</dcterms:created>
  <dc:creator>陶洁</dc:creator>
  <cp:lastModifiedBy>陶洁</cp:lastModifiedBy>
  <dcterms:modified xsi:type="dcterms:W3CDTF">2025-09-30T08:56:17Z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1B84FC3255664E69A74351C320EDC906_11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