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7C3D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0EE1C105"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市达到国家推荐报废标准的拖拉机明细表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（样表）</w:t>
      </w:r>
    </w:p>
    <w:p w14:paraId="74FCE8A6"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lang w:bidi="ar"/>
        </w:rPr>
        <w:t>（截至2025年12月31日）</w:t>
      </w:r>
    </w:p>
    <w:p w14:paraId="4B657444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 xml:space="preserve">填报单位（盖章）：                                                               </w:t>
      </w:r>
    </w:p>
    <w:tbl>
      <w:tblPr>
        <w:tblStyle w:val="2"/>
        <w:tblW w:w="15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64"/>
        <w:gridCol w:w="907"/>
        <w:gridCol w:w="907"/>
        <w:gridCol w:w="907"/>
        <w:gridCol w:w="907"/>
        <w:gridCol w:w="907"/>
        <w:gridCol w:w="502"/>
      </w:tblGrid>
      <w:tr w14:paraId="03EE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2C8B929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907" w:type="dxa"/>
            <w:noWrap w:val="0"/>
            <w:vAlign w:val="center"/>
          </w:tcPr>
          <w:p w14:paraId="71E01E4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注册登记情况</w:t>
            </w:r>
          </w:p>
        </w:tc>
        <w:tc>
          <w:tcPr>
            <w:tcW w:w="907" w:type="dxa"/>
            <w:noWrap w:val="0"/>
            <w:vAlign w:val="center"/>
          </w:tcPr>
          <w:p w14:paraId="255F587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号牌</w:t>
            </w:r>
          </w:p>
        </w:tc>
        <w:tc>
          <w:tcPr>
            <w:tcW w:w="907" w:type="dxa"/>
            <w:noWrap w:val="0"/>
            <w:vAlign w:val="center"/>
          </w:tcPr>
          <w:p w14:paraId="20C4609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地区</w:t>
            </w:r>
          </w:p>
        </w:tc>
        <w:tc>
          <w:tcPr>
            <w:tcW w:w="907" w:type="dxa"/>
            <w:noWrap w:val="0"/>
            <w:vAlign w:val="center"/>
          </w:tcPr>
          <w:p w14:paraId="311FCED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所有人姓名</w:t>
            </w:r>
          </w:p>
          <w:p w14:paraId="68F41DC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907" w:type="dxa"/>
            <w:noWrap w:val="0"/>
            <w:vAlign w:val="center"/>
          </w:tcPr>
          <w:p w14:paraId="60F5DD7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居住地址</w:t>
            </w:r>
          </w:p>
        </w:tc>
        <w:tc>
          <w:tcPr>
            <w:tcW w:w="907" w:type="dxa"/>
            <w:noWrap w:val="0"/>
            <w:vAlign w:val="center"/>
          </w:tcPr>
          <w:p w14:paraId="3FC7EB4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品牌</w:t>
            </w:r>
          </w:p>
        </w:tc>
        <w:tc>
          <w:tcPr>
            <w:tcW w:w="907" w:type="dxa"/>
            <w:noWrap w:val="0"/>
            <w:vAlign w:val="center"/>
          </w:tcPr>
          <w:p w14:paraId="1674609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型号</w:t>
            </w:r>
          </w:p>
        </w:tc>
        <w:tc>
          <w:tcPr>
            <w:tcW w:w="907" w:type="dxa"/>
            <w:noWrap w:val="0"/>
            <w:vAlign w:val="center"/>
          </w:tcPr>
          <w:p w14:paraId="332FED5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出厂</w:t>
            </w:r>
          </w:p>
          <w:p w14:paraId="4F17C96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日期</w:t>
            </w:r>
          </w:p>
        </w:tc>
        <w:tc>
          <w:tcPr>
            <w:tcW w:w="907" w:type="dxa"/>
            <w:noWrap w:val="0"/>
            <w:vAlign w:val="center"/>
          </w:tcPr>
          <w:p w14:paraId="0C1E562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发动</w:t>
            </w:r>
          </w:p>
          <w:p w14:paraId="003CB2A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机号</w:t>
            </w:r>
          </w:p>
        </w:tc>
        <w:tc>
          <w:tcPr>
            <w:tcW w:w="907" w:type="dxa"/>
            <w:noWrap w:val="0"/>
            <w:vAlign w:val="center"/>
          </w:tcPr>
          <w:p w14:paraId="368193F2">
            <w:pPr>
              <w:tabs>
                <w:tab w:val="left" w:pos="27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车型</w:t>
            </w:r>
          </w:p>
        </w:tc>
        <w:tc>
          <w:tcPr>
            <w:tcW w:w="964" w:type="dxa"/>
            <w:noWrap w:val="0"/>
            <w:vAlign w:val="center"/>
          </w:tcPr>
          <w:p w14:paraId="5DCDA88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机身（底盘）号</w:t>
            </w:r>
          </w:p>
        </w:tc>
        <w:tc>
          <w:tcPr>
            <w:tcW w:w="907" w:type="dxa"/>
            <w:noWrap w:val="0"/>
            <w:vAlign w:val="center"/>
          </w:tcPr>
          <w:p w14:paraId="16DC006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机身颜色</w:t>
            </w:r>
          </w:p>
        </w:tc>
        <w:tc>
          <w:tcPr>
            <w:tcW w:w="907" w:type="dxa"/>
            <w:noWrap w:val="0"/>
            <w:vAlign w:val="center"/>
          </w:tcPr>
          <w:p w14:paraId="6217081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厂家</w:t>
            </w:r>
          </w:p>
        </w:tc>
        <w:tc>
          <w:tcPr>
            <w:tcW w:w="907" w:type="dxa"/>
            <w:noWrap w:val="0"/>
            <w:vAlign w:val="center"/>
          </w:tcPr>
          <w:p w14:paraId="76323C1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注册登记日期</w:t>
            </w:r>
          </w:p>
        </w:tc>
        <w:tc>
          <w:tcPr>
            <w:tcW w:w="907" w:type="dxa"/>
            <w:noWrap w:val="0"/>
            <w:vAlign w:val="center"/>
          </w:tcPr>
          <w:p w14:paraId="4C8C99E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年检到期日</w:t>
            </w:r>
          </w:p>
        </w:tc>
        <w:tc>
          <w:tcPr>
            <w:tcW w:w="907" w:type="dxa"/>
            <w:noWrap w:val="0"/>
            <w:vAlign w:val="center"/>
          </w:tcPr>
          <w:p w14:paraId="6B1DDAF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实际状况</w:t>
            </w:r>
          </w:p>
        </w:tc>
        <w:tc>
          <w:tcPr>
            <w:tcW w:w="502" w:type="dxa"/>
            <w:noWrap w:val="0"/>
            <w:vAlign w:val="center"/>
          </w:tcPr>
          <w:p w14:paraId="15EF10E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 w14:paraId="0CAB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5C96F77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6D9FFC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3975C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EE91FE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3D3ED5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83EF10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C23D54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DCFDC9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1C16E1A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40365A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AE4CC9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E83667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35D548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A28AAD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A4F7D3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B700F0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2205DD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0717D2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FD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73EA70C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B342AB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E38F8B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67F366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56E82A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8AAD8E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50AD98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92DF01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18E3D42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8DE9AC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F0CA74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FDD597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868E38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F4D8F2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1C0C66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43747D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D66C56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6CF348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9DA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243DEF42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719618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9543FB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12F071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3765E1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FF3BA0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C991FD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82DFC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6A1EA6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5C4DA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E48AA82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130B12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0187EA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D66385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4DC50F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CB2705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F61FE8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D83FA32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76E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6B8690A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5064F4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B42240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99B0ED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5A2DFF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EA77BB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E99BB1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1229B3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A7F747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2882BB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37DA14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03B452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6455C2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4C174B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992524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8DC0CE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790379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79132E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675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74D8F7FA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0C1493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DE1B83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F8192D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D023AE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701E58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954A52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F7A809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538EC2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BD6CD0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68915C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DF726BA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E64DF8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70C283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BE0DB0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6375DE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E45406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37BEB882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F0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00C9D36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8ED636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D3A11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72D7F6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73A3D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819A25F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E975A0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642BC9B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B7774F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672F42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9C0ED5A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63FA8C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45B82B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B2FF6C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2BF2A5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3979B27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95D794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177B60C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D59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3" w:type="dxa"/>
            <w:noWrap w:val="0"/>
            <w:vAlign w:val="center"/>
          </w:tcPr>
          <w:p w14:paraId="47E9A97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30B833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7A4279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07F4C1A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520DC83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ADC839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C3EA79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B8A045D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E44E154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A5B7E9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657CEC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C2AF855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AADDF6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A3640FE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DE72ED8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F6C7CF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E3E5170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E056301"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EB6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564" w:type="dxa"/>
            <w:gridSpan w:val="18"/>
            <w:noWrap w:val="0"/>
            <w:vAlign w:val="center"/>
          </w:tcPr>
          <w:p w14:paraId="12D0AA7C">
            <w:pPr>
              <w:spacing w:line="3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备注：1.注册登记情况栏填写：“已注册登记”或“未注册登记”；</w:t>
            </w:r>
          </w:p>
          <w:p w14:paraId="6901C658">
            <w:pPr>
              <w:spacing w:line="3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2.车型栏填写：“小型拖拉机”或“大型拖拉机”；</w:t>
            </w:r>
          </w:p>
          <w:p w14:paraId="2F3A5A5F">
            <w:pPr>
              <w:spacing w:line="3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3.实际状况栏填写：“继续使用”、“销毁”、“灭失”、“已报废未注销”。</w:t>
            </w:r>
          </w:p>
        </w:tc>
      </w:tr>
    </w:tbl>
    <w:p w14:paraId="41298A9E">
      <w:pPr>
        <w:widowControl/>
        <w:textAlignment w:val="center"/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填报人：                                                                             联系电话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8ABC3-F3B8-4FCA-8375-964B29DF9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633E7B-EA85-41D9-B981-C1E1F69F5A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E8F6DB6-751A-4412-8FA4-2A2292DB5C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F71CF7-AFFE-46A9-B552-BA4362548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16291"/>
    <w:rsid w:val="62525FDC"/>
    <w:rsid w:val="696F307C"/>
    <w:rsid w:val="6A51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2026-05-12T02:15:00Z</dcterms:created>
  <dc:creator>雷雨</dc:creator>
  <cp:lastModifiedBy>雷雨</cp:lastModifiedBy>
  <dcterms:modified xsi:type="dcterms:W3CDTF">2026-05-12T02:18:31Z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11D9355F1AED4CC6BF2974B27E047B42_11</vt:lpwstr>
  </property>
  <property fmtid="{D5CDD505-2E9C-101B-9397-08002B2CF9AE}" pid="4" name="KSOTemplateDocerSaveRecord">
    <vt:lpwstr>eyJoZGlkIjoiNWJjMGE4MjllODA0ODZlMTMyMjk2ZjgyMmM5YzM4ZWUiLCJ1c2VySWQiOiIzMTM4ODQ3NjcifQ==</vt:lpwstr>
  </property>
</Properties>
</file>