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97FCF">
      <w:pPr>
        <w:spacing w:after="0" w:line="560" w:lineRule="exact"/>
        <w:jc w:val="left"/>
        <w:rPr>
          <w:rFonts w:hint="eastAsia" w:ascii="黑体" w:hAnsi="黑体" w:eastAsia="黑体" w:cs="黑体"/>
          <w:sz w:val="32"/>
          <w:szCs w:val="32"/>
        </w:rPr>
      </w:pPr>
      <w:r>
        <w:rPr>
          <w:rFonts w:hint="eastAsia" w:ascii="黑体" w:hAnsi="黑体" w:eastAsia="黑体" w:cs="黑体"/>
          <w:sz w:val="32"/>
          <w:szCs w:val="32"/>
        </w:rPr>
        <w:t>附件4</w:t>
      </w:r>
    </w:p>
    <w:p w14:paraId="67D8D920">
      <w:pPr>
        <w:spacing w:after="0" w:line="560" w:lineRule="exact"/>
        <w:jc w:val="left"/>
        <w:rPr>
          <w:rFonts w:ascii="Times New Roman" w:hAnsi="Times New Roman" w:eastAsia="黑体"/>
          <w:sz w:val="32"/>
          <w:szCs w:val="32"/>
        </w:rPr>
      </w:pPr>
    </w:p>
    <w:p w14:paraId="050E91EC">
      <w:pPr>
        <w:keepNext w:val="0"/>
        <w:keepLines w:val="0"/>
        <w:pageBreakBefore w:val="0"/>
        <w:kinsoku/>
        <w:wordWrap/>
        <w:overflowPunct/>
        <w:topLinePunct w:val="0"/>
        <w:autoSpaceDE/>
        <w:autoSpaceDN/>
        <w:bidi w:val="0"/>
        <w:adjustRightInd/>
        <w:snapToGrid/>
        <w:spacing w:after="0"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补短板200马力及以上混合动力电动无级变速</w:t>
      </w:r>
    </w:p>
    <w:p w14:paraId="1B00B06D">
      <w:pPr>
        <w:keepNext w:val="0"/>
        <w:keepLines w:val="0"/>
        <w:pageBreakBefore w:val="0"/>
        <w:kinsoku/>
        <w:wordWrap/>
        <w:overflowPunct/>
        <w:topLinePunct w:val="0"/>
        <w:autoSpaceDE/>
        <w:autoSpaceDN/>
        <w:bidi w:val="0"/>
        <w:adjustRightInd/>
        <w:snapToGrid/>
        <w:spacing w:after="0"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辅助驾驶智控拖拉机适用性验证方案</w:t>
      </w:r>
    </w:p>
    <w:p w14:paraId="047D0717">
      <w:pPr>
        <w:pStyle w:val="7"/>
        <w:keepNext w:val="0"/>
        <w:keepLines w:val="0"/>
        <w:pageBreakBefore w:val="0"/>
        <w:kinsoku/>
        <w:wordWrap/>
        <w:overflowPunct/>
        <w:topLinePunct w:val="0"/>
        <w:autoSpaceDE/>
        <w:autoSpaceDN/>
        <w:bidi w:val="0"/>
        <w:adjustRightInd/>
        <w:snapToGrid/>
        <w:spacing w:beforeLines="0" w:after="0" w:afterLines="0" w:line="620" w:lineRule="exact"/>
        <w:textAlignment w:val="auto"/>
        <w:rPr>
          <w:rFonts w:ascii="Times New Roman"/>
        </w:rPr>
      </w:pPr>
    </w:p>
    <w:p w14:paraId="4B85A764">
      <w:pPr>
        <w:pStyle w:val="7"/>
        <w:keepNext w:val="0"/>
        <w:keepLines w:val="0"/>
        <w:pageBreakBefore w:val="0"/>
        <w:numPr>
          <w:ilvl w:val="0"/>
          <w:numId w:val="0"/>
        </w:numPr>
        <w:kinsoku/>
        <w:wordWrap/>
        <w:overflowPunct/>
        <w:topLinePunct w:val="0"/>
        <w:autoSpaceDE/>
        <w:autoSpaceDN/>
        <w:bidi w:val="0"/>
        <w:adjustRightInd/>
        <w:snapToGrid/>
        <w:spacing w:beforeLines="0" w:after="0" w:afterLines="0" w:line="620" w:lineRule="exact"/>
        <w:ind w:leftChars="0"/>
        <w:textAlignment w:val="auto"/>
        <w:rPr>
          <w:rFonts w:hAnsi="黑体"/>
          <w:sz w:val="32"/>
          <w:szCs w:val="32"/>
        </w:rPr>
      </w:pPr>
      <w:r>
        <w:rPr>
          <w:rFonts w:hint="eastAsia" w:hAnsi="黑体"/>
          <w:sz w:val="32"/>
          <w:szCs w:val="32"/>
          <w:lang w:val="en-US" w:eastAsia="zh-CN"/>
        </w:rPr>
        <w:t>1.</w:t>
      </w:r>
      <w:r>
        <w:rPr>
          <w:rFonts w:hAnsi="黑体"/>
          <w:sz w:val="32"/>
          <w:szCs w:val="32"/>
        </w:rPr>
        <w:t>范围</w:t>
      </w:r>
    </w:p>
    <w:p w14:paraId="61737D58">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本方案规定了补短板200马力及以上混合动力电动无级变速辅助驾驶智控拖拉机的适用性验证。</w:t>
      </w:r>
    </w:p>
    <w:p w14:paraId="269C86E4">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本方案适用于补短板200马力及以上混合动力电动无级变速辅助驾驶智控拖拉机。混合动力电动拖拉机是指能够从可消耗的燃料中获得动力的电动拖拉机。</w:t>
      </w:r>
    </w:p>
    <w:p w14:paraId="5DEF9E36">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本方案在农业农村部农业机械化管理司和农业农村部农业机械化总站的指导下，由山东省农业农村厅组织制定。</w:t>
      </w:r>
    </w:p>
    <w:p w14:paraId="4C955F19">
      <w:pPr>
        <w:pStyle w:val="7"/>
        <w:keepNext w:val="0"/>
        <w:keepLines w:val="0"/>
        <w:pageBreakBefore w:val="0"/>
        <w:numPr>
          <w:ilvl w:val="0"/>
          <w:numId w:val="0"/>
        </w:numPr>
        <w:kinsoku/>
        <w:wordWrap/>
        <w:overflowPunct/>
        <w:topLinePunct w:val="0"/>
        <w:autoSpaceDE/>
        <w:autoSpaceDN/>
        <w:bidi w:val="0"/>
        <w:adjustRightInd/>
        <w:snapToGrid/>
        <w:spacing w:beforeLines="0" w:after="0" w:afterLines="0" w:line="620" w:lineRule="exact"/>
        <w:ind w:leftChars="0"/>
        <w:textAlignment w:val="auto"/>
        <w:rPr>
          <w:rFonts w:hAnsi="黑体"/>
          <w:sz w:val="32"/>
          <w:szCs w:val="32"/>
        </w:rPr>
      </w:pPr>
      <w:r>
        <w:rPr>
          <w:rFonts w:hint="eastAsia" w:hAnsi="黑体"/>
          <w:sz w:val="32"/>
          <w:szCs w:val="32"/>
          <w:lang w:val="en-US" w:eastAsia="zh-CN"/>
        </w:rPr>
        <w:t>2.</w:t>
      </w:r>
      <w:r>
        <w:rPr>
          <w:rFonts w:hAnsi="黑体"/>
          <w:sz w:val="32"/>
          <w:szCs w:val="32"/>
        </w:rPr>
        <w:t>规范性引用文件</w:t>
      </w:r>
    </w:p>
    <w:p w14:paraId="196E27FD">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下列文件中的内容通过文中的规范性引用而构成本方案必不可少的条款。其中，注明日期的引用文件，仅该日期对应的版本适用于本方案。不注日期的引用文件，其最新版本（包括所有的修改单）适用于本方案。</w:t>
      </w:r>
    </w:p>
    <w:p w14:paraId="3200C996">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3871.2 农业拖拉机 试验规程 第2部分：整机参数测量</w:t>
      </w:r>
    </w:p>
    <w:p w14:paraId="63424D91">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3871.3—2006 农业拖拉机 试验规程 第3部分：动力输出轴功率试验</w:t>
      </w:r>
    </w:p>
    <w:p w14:paraId="01A697DC">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3871.4—2006 农业拖拉机 试验规程 第4部分：后置三点悬挂装置提升能力</w:t>
      </w:r>
    </w:p>
    <w:p w14:paraId="6F1C80C7">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3871.9—2006 农业拖拉机 试验规程 第9部分：牵引功率试验</w:t>
      </w:r>
    </w:p>
    <w:p w14:paraId="3385326E">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3871.18—2022 农业拖拉机 试验规程 第18部分：拖拉机与机具接口处液压功率</w:t>
      </w:r>
    </w:p>
    <w:p w14:paraId="17EC66C7">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24648.1 拖拉机可靠性考核</w:t>
      </w:r>
    </w:p>
    <w:p w14:paraId="632F9856">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NY/T 2207—2019 轮式拖拉机能效等级评价</w:t>
      </w:r>
    </w:p>
    <w:p w14:paraId="33F4165A">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DG/T 001—2024 农业轮式和履带拖拉机</w:t>
      </w:r>
    </w:p>
    <w:p w14:paraId="360A3EE2">
      <w:pPr>
        <w:pStyle w:val="13"/>
        <w:keepNext w:val="0"/>
        <w:keepLines w:val="0"/>
        <w:pageBreakBefore w:val="0"/>
        <w:numPr>
          <w:ilvl w:val="0"/>
          <w:numId w:val="0"/>
        </w:numPr>
        <w:kinsoku/>
        <w:wordWrap/>
        <w:overflowPunct/>
        <w:topLinePunct w:val="0"/>
        <w:autoSpaceDE/>
        <w:autoSpaceDN/>
        <w:bidi w:val="0"/>
        <w:adjustRightInd/>
        <w:snapToGrid/>
        <w:spacing w:after="0" w:line="620" w:lineRule="exact"/>
        <w:ind w:leftChars="0"/>
        <w:textAlignment w:val="auto"/>
        <w:rPr>
          <w:rFonts w:ascii="黑体" w:hAnsi="黑体" w:eastAsia="黑体"/>
          <w:sz w:val="32"/>
          <w:szCs w:val="32"/>
        </w:rPr>
      </w:pPr>
      <w:r>
        <w:rPr>
          <w:rFonts w:hint="eastAsia" w:ascii="黑体" w:hAnsi="黑体" w:eastAsia="黑体"/>
          <w:sz w:val="32"/>
          <w:szCs w:val="32"/>
          <w:lang w:val="en-US" w:eastAsia="zh-CN"/>
        </w:rPr>
        <w:t>3.</w:t>
      </w:r>
      <w:r>
        <w:rPr>
          <w:rFonts w:ascii="黑体" w:hAnsi="黑体" w:eastAsia="黑体"/>
          <w:sz w:val="32"/>
          <w:szCs w:val="32"/>
        </w:rPr>
        <w:t>验证项目</w:t>
      </w:r>
    </w:p>
    <w:p w14:paraId="421B22D1">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产品一致性及整机性能、适用性情况。</w:t>
      </w:r>
    </w:p>
    <w:p w14:paraId="2613870A">
      <w:pPr>
        <w:keepNext w:val="0"/>
        <w:keepLines w:val="0"/>
        <w:pageBreakBefore w:val="0"/>
        <w:kinsoku/>
        <w:wordWrap/>
        <w:overflowPunct/>
        <w:topLinePunct w:val="0"/>
        <w:autoSpaceDE/>
        <w:autoSpaceDN/>
        <w:bidi w:val="0"/>
        <w:adjustRightInd/>
        <w:snapToGrid/>
        <w:spacing w:after="0" w:line="620" w:lineRule="exact"/>
        <w:textAlignment w:val="auto"/>
        <w:rPr>
          <w:rFonts w:ascii="Times New Roman" w:hAnsi="Times New Roman" w:eastAsia="黑体"/>
          <w:sz w:val="32"/>
          <w:szCs w:val="32"/>
        </w:rPr>
      </w:pPr>
      <w:r>
        <w:rPr>
          <w:rFonts w:hint="eastAsia" w:ascii="黑体" w:hAnsi="黑体" w:eastAsia="黑体"/>
          <w:sz w:val="32"/>
          <w:szCs w:val="32"/>
        </w:rPr>
        <w:t>4.</w:t>
      </w:r>
      <w:r>
        <w:rPr>
          <w:rFonts w:ascii="Times New Roman" w:hAnsi="Times New Roman" w:eastAsia="黑体"/>
          <w:sz w:val="32"/>
          <w:szCs w:val="32"/>
        </w:rPr>
        <w:t>验证要求</w:t>
      </w:r>
    </w:p>
    <w:p w14:paraId="56305FAD">
      <w:pPr>
        <w:pStyle w:val="7"/>
        <w:keepNext w:val="0"/>
        <w:keepLines w:val="0"/>
        <w:pageBreakBefore w:val="0"/>
        <w:kinsoku/>
        <w:wordWrap/>
        <w:overflowPunct/>
        <w:topLinePunct w:val="0"/>
        <w:autoSpaceDE/>
        <w:autoSpaceDN/>
        <w:bidi w:val="0"/>
        <w:adjustRightInd/>
        <w:snapToGrid/>
        <w:spacing w:before="0" w:beforeLines="0" w:after="0" w:afterLines="0"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一致性</w:t>
      </w:r>
      <w:bookmarkStart w:id="1" w:name="_GoBack"/>
      <w:bookmarkEnd w:id="1"/>
    </w:p>
    <w:p w14:paraId="18D34FE9">
      <w:pPr>
        <w:keepNext w:val="0"/>
        <w:keepLines w:val="0"/>
        <w:pageBreakBefore w:val="0"/>
        <w:kinsoku/>
        <w:wordWrap/>
        <w:overflowPunct/>
        <w:topLinePunct w:val="0"/>
        <w:autoSpaceDE/>
        <w:autoSpaceDN/>
        <w:bidi w:val="0"/>
        <w:adjustRightInd/>
        <w:snapToGrid/>
        <w:spacing w:after="0" w:line="620" w:lineRule="exact"/>
        <w:ind w:firstLine="312" w:firstLineChars="100"/>
        <w:textAlignment w:val="auto"/>
        <w:rPr>
          <w:rFonts w:hint="eastAsia" w:ascii="仿宋" w:hAnsi="仿宋" w:eastAsia="仿宋" w:cs="仿宋"/>
          <w:sz w:val="30"/>
          <w:szCs w:val="30"/>
        </w:rPr>
      </w:pPr>
      <w:r>
        <w:rPr>
          <w:rFonts w:hint="eastAsia" w:ascii="仿宋" w:hAnsi="仿宋" w:eastAsia="仿宋" w:cs="仿宋"/>
          <w:sz w:val="32"/>
          <w:szCs w:val="32"/>
        </w:rPr>
        <w:t>产品一致性检查项目、限制范围及检查方法见表1。</w:t>
      </w:r>
    </w:p>
    <w:p w14:paraId="7DAD4BDF">
      <w:pPr>
        <w:pStyle w:val="8"/>
        <w:numPr>
          <w:ilvl w:val="0"/>
          <w:numId w:val="0"/>
        </w:numPr>
        <w:tabs>
          <w:tab w:val="left" w:pos="360"/>
          <w:tab w:val="clear" w:pos="0"/>
        </w:tabs>
        <w:spacing w:after="0" w:line="520" w:lineRule="exact"/>
        <w:rPr>
          <w:rFonts w:ascii="Times New Roman"/>
          <w:sz w:val="24"/>
          <w:szCs w:val="28"/>
        </w:rPr>
      </w:pPr>
      <w:r>
        <w:rPr>
          <w:rFonts w:ascii="Times New Roman"/>
          <w:sz w:val="24"/>
          <w:szCs w:val="28"/>
        </w:rPr>
        <w:t>表1  混合动力电动无级变速</w:t>
      </w:r>
      <w:r>
        <w:rPr>
          <w:rFonts w:hint="eastAsia" w:ascii="Times New Roman"/>
          <w:sz w:val="24"/>
          <w:szCs w:val="28"/>
        </w:rPr>
        <w:t>辅助驾驶智控拖拉机</w:t>
      </w:r>
    </w:p>
    <w:p w14:paraId="7C44ACFC">
      <w:pPr>
        <w:pStyle w:val="8"/>
        <w:numPr>
          <w:ilvl w:val="0"/>
          <w:numId w:val="0"/>
        </w:numPr>
        <w:tabs>
          <w:tab w:val="left" w:pos="360"/>
          <w:tab w:val="clear" w:pos="0"/>
        </w:tabs>
        <w:spacing w:after="0" w:line="520" w:lineRule="exact"/>
        <w:rPr>
          <w:rFonts w:ascii="Times New Roman"/>
          <w:sz w:val="24"/>
          <w:szCs w:val="28"/>
        </w:rPr>
      </w:pPr>
      <w:r>
        <w:rPr>
          <w:rFonts w:ascii="Times New Roman"/>
          <w:sz w:val="24"/>
          <w:szCs w:val="28"/>
        </w:rPr>
        <w:t>产品一致性检查项目、限制范围及检查方法</w:t>
      </w:r>
    </w:p>
    <w:tbl>
      <w:tblPr>
        <w:tblStyle w:val="5"/>
        <w:tblW w:w="8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167"/>
        <w:gridCol w:w="2749"/>
        <w:gridCol w:w="2667"/>
        <w:gridCol w:w="1365"/>
      </w:tblGrid>
      <w:tr w14:paraId="66AA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Align w:val="center"/>
          </w:tcPr>
          <w:p w14:paraId="71AD2CDD">
            <w:pPr>
              <w:snapToGrid w:val="0"/>
              <w:spacing w:after="0" w:line="360" w:lineRule="exact"/>
              <w:jc w:val="center"/>
              <w:rPr>
                <w:rFonts w:ascii="Times New Roman" w:hAnsi="Times New Roman"/>
                <w:sz w:val="24"/>
                <w:szCs w:val="24"/>
              </w:rPr>
            </w:pPr>
            <w:r>
              <w:rPr>
                <w:rFonts w:ascii="Times New Roman" w:hAnsi="Times New Roman"/>
                <w:sz w:val="24"/>
                <w:szCs w:val="24"/>
              </w:rPr>
              <w:t>序号</w:t>
            </w:r>
          </w:p>
        </w:tc>
        <w:tc>
          <w:tcPr>
            <w:tcW w:w="3916" w:type="dxa"/>
            <w:gridSpan w:val="2"/>
            <w:vAlign w:val="center"/>
          </w:tcPr>
          <w:p w14:paraId="1B9F1B17">
            <w:pPr>
              <w:snapToGrid w:val="0"/>
              <w:spacing w:after="0" w:line="360" w:lineRule="exact"/>
              <w:jc w:val="center"/>
              <w:rPr>
                <w:rFonts w:ascii="Times New Roman" w:hAnsi="Times New Roman"/>
                <w:sz w:val="24"/>
                <w:szCs w:val="24"/>
              </w:rPr>
            </w:pPr>
            <w:r>
              <w:rPr>
                <w:rFonts w:ascii="Times New Roman" w:hAnsi="Times New Roman"/>
                <w:sz w:val="24"/>
                <w:szCs w:val="24"/>
              </w:rPr>
              <w:t>项目</w:t>
            </w:r>
          </w:p>
        </w:tc>
        <w:tc>
          <w:tcPr>
            <w:tcW w:w="2667" w:type="dxa"/>
            <w:vAlign w:val="center"/>
          </w:tcPr>
          <w:p w14:paraId="41DEFE1F">
            <w:pPr>
              <w:snapToGrid w:val="0"/>
              <w:spacing w:after="0" w:line="360" w:lineRule="exact"/>
              <w:jc w:val="center"/>
              <w:rPr>
                <w:rFonts w:ascii="Times New Roman" w:hAnsi="Times New Roman"/>
                <w:sz w:val="24"/>
                <w:szCs w:val="24"/>
              </w:rPr>
            </w:pPr>
            <w:r>
              <w:rPr>
                <w:rFonts w:ascii="Times New Roman" w:hAnsi="Times New Roman"/>
                <w:sz w:val="24"/>
                <w:szCs w:val="24"/>
              </w:rPr>
              <w:t>限制范围</w:t>
            </w:r>
          </w:p>
        </w:tc>
        <w:tc>
          <w:tcPr>
            <w:tcW w:w="1365" w:type="dxa"/>
            <w:vAlign w:val="center"/>
          </w:tcPr>
          <w:p w14:paraId="22C7D104">
            <w:pPr>
              <w:snapToGrid w:val="0"/>
              <w:spacing w:after="0" w:line="360" w:lineRule="exact"/>
              <w:jc w:val="center"/>
              <w:rPr>
                <w:rFonts w:ascii="Times New Roman" w:hAnsi="Times New Roman"/>
                <w:sz w:val="24"/>
                <w:szCs w:val="24"/>
              </w:rPr>
            </w:pPr>
            <w:r>
              <w:rPr>
                <w:rFonts w:ascii="Times New Roman" w:hAnsi="Times New Roman"/>
                <w:sz w:val="24"/>
                <w:szCs w:val="24"/>
              </w:rPr>
              <w:t>检查方法</w:t>
            </w:r>
          </w:p>
        </w:tc>
      </w:tr>
      <w:tr w14:paraId="2FE2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restart"/>
            <w:vAlign w:val="center"/>
          </w:tcPr>
          <w:p w14:paraId="2F5444E8">
            <w:pPr>
              <w:snapToGrid w:val="0"/>
              <w:spacing w:after="0" w:line="360" w:lineRule="exact"/>
              <w:jc w:val="center"/>
              <w:rPr>
                <w:rFonts w:ascii="Times New Roman" w:hAnsi="Times New Roman"/>
                <w:sz w:val="24"/>
                <w:szCs w:val="24"/>
              </w:rPr>
            </w:pPr>
            <w:r>
              <w:rPr>
                <w:rFonts w:ascii="Times New Roman" w:hAnsi="Times New Roman"/>
                <w:sz w:val="24"/>
                <w:szCs w:val="24"/>
              </w:rPr>
              <w:t>1</w:t>
            </w:r>
          </w:p>
        </w:tc>
        <w:tc>
          <w:tcPr>
            <w:tcW w:w="1167" w:type="dxa"/>
            <w:vMerge w:val="restart"/>
            <w:vAlign w:val="center"/>
          </w:tcPr>
          <w:p w14:paraId="4EE43559">
            <w:pPr>
              <w:snapToGrid w:val="0"/>
              <w:spacing w:after="0" w:line="360" w:lineRule="exact"/>
              <w:jc w:val="center"/>
              <w:rPr>
                <w:rFonts w:ascii="Times New Roman" w:hAnsi="Times New Roman"/>
                <w:sz w:val="24"/>
                <w:szCs w:val="24"/>
              </w:rPr>
            </w:pPr>
            <w:r>
              <w:rPr>
                <w:rFonts w:ascii="Times New Roman" w:hAnsi="Times New Roman"/>
                <w:sz w:val="24"/>
                <w:szCs w:val="24"/>
              </w:rPr>
              <w:t>整机</w:t>
            </w:r>
          </w:p>
        </w:tc>
        <w:tc>
          <w:tcPr>
            <w:tcW w:w="2749" w:type="dxa"/>
            <w:vAlign w:val="center"/>
          </w:tcPr>
          <w:p w14:paraId="23DF7299">
            <w:pPr>
              <w:snapToGrid w:val="0"/>
              <w:spacing w:after="0" w:line="360" w:lineRule="exact"/>
              <w:rPr>
                <w:rFonts w:ascii="Times New Roman" w:hAnsi="Times New Roman"/>
                <w:strike/>
                <w:sz w:val="24"/>
                <w:szCs w:val="24"/>
              </w:rPr>
            </w:pPr>
            <w:r>
              <w:rPr>
                <w:rFonts w:ascii="Times New Roman" w:hAnsi="Times New Roman"/>
                <w:sz w:val="24"/>
                <w:szCs w:val="24"/>
              </w:rPr>
              <w:t>型号、名称</w:t>
            </w:r>
          </w:p>
        </w:tc>
        <w:tc>
          <w:tcPr>
            <w:tcW w:w="2667" w:type="dxa"/>
            <w:vAlign w:val="center"/>
          </w:tcPr>
          <w:p w14:paraId="4E3C1433">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1DFC057">
            <w:pPr>
              <w:snapToGrid w:val="0"/>
              <w:spacing w:after="0" w:line="360" w:lineRule="exact"/>
              <w:jc w:val="center"/>
              <w:rPr>
                <w:rFonts w:ascii="Times New Roman" w:hAnsi="Times New Roman"/>
                <w:strike/>
                <w:sz w:val="24"/>
                <w:szCs w:val="24"/>
              </w:rPr>
            </w:pPr>
            <w:r>
              <w:rPr>
                <w:rFonts w:ascii="Times New Roman" w:hAnsi="Times New Roman"/>
                <w:sz w:val="24"/>
                <w:szCs w:val="24"/>
              </w:rPr>
              <w:t>核对</w:t>
            </w:r>
          </w:p>
        </w:tc>
      </w:tr>
      <w:tr w14:paraId="5905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29B863B5"/>
        </w:tc>
        <w:tc>
          <w:tcPr>
            <w:tcW w:w="1167" w:type="dxa"/>
            <w:vMerge w:val="continue"/>
            <w:vAlign w:val="center"/>
          </w:tcPr>
          <w:p w14:paraId="21D5E1D6"/>
        </w:tc>
        <w:tc>
          <w:tcPr>
            <w:tcW w:w="2749" w:type="dxa"/>
            <w:vAlign w:val="center"/>
          </w:tcPr>
          <w:p w14:paraId="2545825F">
            <w:pPr>
              <w:snapToGrid w:val="0"/>
              <w:spacing w:after="0" w:line="360" w:lineRule="exact"/>
              <w:rPr>
                <w:rFonts w:ascii="Times New Roman" w:hAnsi="Times New Roman"/>
                <w:sz w:val="24"/>
                <w:szCs w:val="24"/>
              </w:rPr>
            </w:pPr>
            <w:r>
              <w:rPr>
                <w:rFonts w:ascii="Times New Roman" w:hAnsi="Times New Roman"/>
                <w:sz w:val="24"/>
                <w:szCs w:val="24"/>
              </w:rPr>
              <w:t>型式</w:t>
            </w:r>
          </w:p>
        </w:tc>
        <w:tc>
          <w:tcPr>
            <w:tcW w:w="2667" w:type="dxa"/>
            <w:vAlign w:val="center"/>
          </w:tcPr>
          <w:p w14:paraId="76A72FC1">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06DFF6A1">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2394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35BCB507"/>
        </w:tc>
        <w:tc>
          <w:tcPr>
            <w:tcW w:w="1167" w:type="dxa"/>
            <w:vMerge w:val="continue"/>
            <w:vAlign w:val="center"/>
          </w:tcPr>
          <w:p w14:paraId="2379928E"/>
        </w:tc>
        <w:tc>
          <w:tcPr>
            <w:tcW w:w="2749" w:type="dxa"/>
            <w:vAlign w:val="center"/>
          </w:tcPr>
          <w:p w14:paraId="09F8103B">
            <w:pPr>
              <w:snapToGrid w:val="0"/>
              <w:spacing w:after="0" w:line="360" w:lineRule="exact"/>
              <w:rPr>
                <w:rFonts w:ascii="Times New Roman" w:hAnsi="Times New Roman"/>
                <w:sz w:val="24"/>
                <w:szCs w:val="24"/>
              </w:rPr>
            </w:pPr>
            <w:r>
              <w:rPr>
                <w:rFonts w:ascii="Times New Roman" w:hAnsi="Times New Roman"/>
                <w:sz w:val="24"/>
                <w:szCs w:val="24"/>
              </w:rPr>
              <w:t>机架型式</w:t>
            </w:r>
          </w:p>
        </w:tc>
        <w:tc>
          <w:tcPr>
            <w:tcW w:w="2667" w:type="dxa"/>
            <w:vAlign w:val="center"/>
          </w:tcPr>
          <w:p w14:paraId="0C935538">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0B38F826">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41D8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13773ABE"/>
        </w:tc>
        <w:tc>
          <w:tcPr>
            <w:tcW w:w="1167" w:type="dxa"/>
            <w:vMerge w:val="continue"/>
            <w:vAlign w:val="center"/>
          </w:tcPr>
          <w:p w14:paraId="601555E0"/>
        </w:tc>
        <w:tc>
          <w:tcPr>
            <w:tcW w:w="2749" w:type="dxa"/>
            <w:vAlign w:val="center"/>
          </w:tcPr>
          <w:p w14:paraId="2D8C5DD3">
            <w:pPr>
              <w:snapToGrid w:val="0"/>
              <w:spacing w:after="0" w:line="360" w:lineRule="exact"/>
              <w:rPr>
                <w:rFonts w:ascii="Times New Roman" w:hAnsi="Times New Roman"/>
                <w:sz w:val="24"/>
                <w:szCs w:val="24"/>
              </w:rPr>
            </w:pPr>
            <w:r>
              <w:rPr>
                <w:rFonts w:ascii="Times New Roman" w:hAnsi="Times New Roman"/>
                <w:sz w:val="24"/>
                <w:szCs w:val="24"/>
              </w:rPr>
              <w:t>驱动型式</w:t>
            </w:r>
          </w:p>
        </w:tc>
        <w:tc>
          <w:tcPr>
            <w:tcW w:w="2667" w:type="dxa"/>
            <w:vAlign w:val="center"/>
          </w:tcPr>
          <w:p w14:paraId="7CF82D42">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7ED335D">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5241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228E5C51"/>
        </w:tc>
        <w:tc>
          <w:tcPr>
            <w:tcW w:w="1167" w:type="dxa"/>
            <w:vMerge w:val="continue"/>
            <w:vAlign w:val="center"/>
          </w:tcPr>
          <w:p w14:paraId="4A7852F0"/>
        </w:tc>
        <w:tc>
          <w:tcPr>
            <w:tcW w:w="2749" w:type="dxa"/>
            <w:vAlign w:val="center"/>
          </w:tcPr>
          <w:p w14:paraId="05128DEB">
            <w:pPr>
              <w:snapToGrid w:val="0"/>
              <w:spacing w:after="0" w:line="360" w:lineRule="exact"/>
              <w:rPr>
                <w:rFonts w:ascii="Times New Roman" w:hAnsi="Times New Roman"/>
                <w:sz w:val="24"/>
                <w:szCs w:val="24"/>
              </w:rPr>
            </w:pPr>
            <w:r>
              <w:rPr>
                <w:rFonts w:ascii="Times New Roman" w:hAnsi="Times New Roman"/>
                <w:sz w:val="24"/>
                <w:szCs w:val="24"/>
              </w:rPr>
              <w:t>驱动电机分布型式</w:t>
            </w:r>
          </w:p>
        </w:tc>
        <w:tc>
          <w:tcPr>
            <w:tcW w:w="2667" w:type="dxa"/>
            <w:vAlign w:val="center"/>
          </w:tcPr>
          <w:p w14:paraId="33DB23D9">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8FB0D80">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76F2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455176EA"/>
        </w:tc>
        <w:tc>
          <w:tcPr>
            <w:tcW w:w="1167" w:type="dxa"/>
            <w:vMerge w:val="continue"/>
            <w:vAlign w:val="center"/>
          </w:tcPr>
          <w:p w14:paraId="614BC1BA"/>
        </w:tc>
        <w:tc>
          <w:tcPr>
            <w:tcW w:w="2749" w:type="dxa"/>
            <w:vAlign w:val="center"/>
          </w:tcPr>
          <w:p w14:paraId="3253EACA">
            <w:pPr>
              <w:snapToGrid w:val="0"/>
              <w:spacing w:after="0" w:line="360" w:lineRule="exact"/>
              <w:rPr>
                <w:rFonts w:ascii="Times New Roman" w:hAnsi="Times New Roman"/>
                <w:sz w:val="24"/>
                <w:szCs w:val="24"/>
              </w:rPr>
            </w:pPr>
            <w:r>
              <w:rPr>
                <w:rFonts w:ascii="Times New Roman" w:hAnsi="Times New Roman"/>
                <w:sz w:val="24"/>
                <w:szCs w:val="24"/>
              </w:rPr>
              <w:t>电控系统型号</w:t>
            </w:r>
          </w:p>
        </w:tc>
        <w:tc>
          <w:tcPr>
            <w:tcW w:w="2667" w:type="dxa"/>
            <w:vAlign w:val="center"/>
          </w:tcPr>
          <w:p w14:paraId="586328A3">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F1AEC93">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EC9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568F6DC9"/>
        </w:tc>
        <w:tc>
          <w:tcPr>
            <w:tcW w:w="1167" w:type="dxa"/>
            <w:vMerge w:val="continue"/>
            <w:vAlign w:val="center"/>
          </w:tcPr>
          <w:p w14:paraId="5773A6D6"/>
        </w:tc>
        <w:tc>
          <w:tcPr>
            <w:tcW w:w="2749" w:type="dxa"/>
            <w:vAlign w:val="center"/>
          </w:tcPr>
          <w:p w14:paraId="0AD45263">
            <w:pPr>
              <w:snapToGrid w:val="0"/>
              <w:spacing w:after="0" w:line="360" w:lineRule="exact"/>
              <w:rPr>
                <w:rFonts w:ascii="Times New Roman" w:hAnsi="Times New Roman"/>
                <w:sz w:val="24"/>
                <w:szCs w:val="24"/>
              </w:rPr>
            </w:pPr>
            <w:r>
              <w:rPr>
                <w:rFonts w:ascii="Times New Roman" w:hAnsi="Times New Roman"/>
                <w:sz w:val="24"/>
                <w:szCs w:val="24"/>
              </w:rPr>
              <w:t>用途</w:t>
            </w:r>
          </w:p>
        </w:tc>
        <w:tc>
          <w:tcPr>
            <w:tcW w:w="2667" w:type="dxa"/>
            <w:vAlign w:val="center"/>
          </w:tcPr>
          <w:p w14:paraId="0E694FFF">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92EADAB">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75AD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61D8BB8E"/>
        </w:tc>
        <w:tc>
          <w:tcPr>
            <w:tcW w:w="1167" w:type="dxa"/>
            <w:vMerge w:val="continue"/>
            <w:vAlign w:val="center"/>
          </w:tcPr>
          <w:p w14:paraId="52A011D9"/>
        </w:tc>
        <w:tc>
          <w:tcPr>
            <w:tcW w:w="2749" w:type="dxa"/>
            <w:vAlign w:val="center"/>
          </w:tcPr>
          <w:p w14:paraId="61D994D0">
            <w:pPr>
              <w:snapToGrid w:val="0"/>
              <w:spacing w:after="0" w:line="360" w:lineRule="exact"/>
              <w:rPr>
                <w:rFonts w:ascii="Times New Roman" w:hAnsi="Times New Roman"/>
                <w:sz w:val="24"/>
                <w:szCs w:val="24"/>
              </w:rPr>
            </w:pPr>
            <w:r>
              <w:rPr>
                <w:rFonts w:ascii="Times New Roman" w:hAnsi="Times New Roman"/>
                <w:sz w:val="24"/>
                <w:szCs w:val="24"/>
              </w:rPr>
              <w:t>功率</w:t>
            </w:r>
          </w:p>
        </w:tc>
        <w:tc>
          <w:tcPr>
            <w:tcW w:w="2667" w:type="dxa"/>
            <w:vAlign w:val="center"/>
          </w:tcPr>
          <w:p w14:paraId="732EC760">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4A3A994">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4CBF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45" w:type="dxa"/>
            <w:vMerge w:val="continue"/>
            <w:vAlign w:val="center"/>
          </w:tcPr>
          <w:p w14:paraId="1E4B0D03"/>
        </w:tc>
        <w:tc>
          <w:tcPr>
            <w:tcW w:w="1167" w:type="dxa"/>
            <w:vMerge w:val="continue"/>
            <w:vAlign w:val="center"/>
          </w:tcPr>
          <w:p w14:paraId="403EDFDE"/>
        </w:tc>
        <w:tc>
          <w:tcPr>
            <w:tcW w:w="2749" w:type="dxa"/>
            <w:vAlign w:val="center"/>
          </w:tcPr>
          <w:p w14:paraId="471F0ED5">
            <w:pPr>
              <w:snapToGrid w:val="0"/>
              <w:spacing w:after="0" w:line="360" w:lineRule="exact"/>
              <w:rPr>
                <w:rFonts w:ascii="Times New Roman" w:hAnsi="Times New Roman"/>
                <w:sz w:val="24"/>
                <w:szCs w:val="24"/>
              </w:rPr>
            </w:pPr>
            <w:r>
              <w:rPr>
                <w:rFonts w:ascii="Times New Roman" w:hAnsi="Times New Roman"/>
                <w:sz w:val="24"/>
                <w:szCs w:val="24"/>
              </w:rPr>
              <w:t>外廓尺寸</w:t>
            </w:r>
            <w:r>
              <w:rPr>
                <w:rFonts w:hint="eastAsia" w:ascii="Times New Roman" w:hAnsi="Times New Roman"/>
                <w:sz w:val="24"/>
                <w:szCs w:val="24"/>
              </w:rPr>
              <w:t>（</w:t>
            </w:r>
            <w:r>
              <w:rPr>
                <w:rFonts w:ascii="Times New Roman" w:hAnsi="Times New Roman"/>
                <w:sz w:val="24"/>
                <w:szCs w:val="24"/>
              </w:rPr>
              <w:t>长×宽×高，最高点部位</w:t>
            </w:r>
            <w:r>
              <w:rPr>
                <w:rFonts w:hint="eastAsia" w:ascii="Times New Roman" w:hAnsi="Times New Roman"/>
                <w:sz w:val="24"/>
                <w:szCs w:val="24"/>
              </w:rPr>
              <w:t>）</w:t>
            </w:r>
          </w:p>
        </w:tc>
        <w:tc>
          <w:tcPr>
            <w:tcW w:w="2667" w:type="dxa"/>
            <w:vAlign w:val="center"/>
          </w:tcPr>
          <w:p w14:paraId="0D88CA4A">
            <w:pPr>
              <w:snapToGrid w:val="0"/>
              <w:spacing w:after="0" w:line="360" w:lineRule="exact"/>
              <w:jc w:val="center"/>
              <w:rPr>
                <w:rFonts w:ascii="Times New Roman" w:hAnsi="Times New Roman"/>
                <w:sz w:val="24"/>
                <w:szCs w:val="24"/>
              </w:rPr>
            </w:pPr>
            <w:r>
              <w:rPr>
                <w:rFonts w:ascii="Times New Roman" w:hAnsi="Times New Roman"/>
                <w:sz w:val="24"/>
                <w:szCs w:val="24"/>
              </w:rPr>
              <w:t>允许偏差为5%</w:t>
            </w:r>
          </w:p>
        </w:tc>
        <w:tc>
          <w:tcPr>
            <w:tcW w:w="1365" w:type="dxa"/>
            <w:vMerge w:val="restart"/>
            <w:vAlign w:val="center"/>
          </w:tcPr>
          <w:p w14:paraId="53C5223E">
            <w:pPr>
              <w:snapToGrid w:val="0"/>
              <w:spacing w:after="0" w:line="360" w:lineRule="exact"/>
              <w:jc w:val="center"/>
              <w:rPr>
                <w:rFonts w:ascii="Times New Roman" w:hAnsi="Times New Roman"/>
                <w:sz w:val="24"/>
                <w:szCs w:val="24"/>
              </w:rPr>
            </w:pPr>
            <w:r>
              <w:rPr>
                <w:rFonts w:ascii="Times New Roman" w:hAnsi="Times New Roman"/>
                <w:sz w:val="24"/>
                <w:szCs w:val="24"/>
              </w:rPr>
              <w:t>按GB/T 3871.2测量</w:t>
            </w:r>
          </w:p>
        </w:tc>
      </w:tr>
      <w:tr w14:paraId="69D5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6AE675DE"/>
        </w:tc>
        <w:tc>
          <w:tcPr>
            <w:tcW w:w="1167" w:type="dxa"/>
            <w:vMerge w:val="continue"/>
            <w:vAlign w:val="center"/>
          </w:tcPr>
          <w:p w14:paraId="2644AE07"/>
        </w:tc>
        <w:tc>
          <w:tcPr>
            <w:tcW w:w="2749" w:type="dxa"/>
            <w:vAlign w:val="center"/>
          </w:tcPr>
          <w:p w14:paraId="33D4F712">
            <w:pPr>
              <w:snapToGrid w:val="0"/>
              <w:spacing w:after="0" w:line="360" w:lineRule="exact"/>
              <w:rPr>
                <w:rFonts w:ascii="Times New Roman" w:hAnsi="Times New Roman"/>
                <w:sz w:val="24"/>
                <w:szCs w:val="24"/>
              </w:rPr>
            </w:pPr>
            <w:r>
              <w:rPr>
                <w:rFonts w:ascii="Times New Roman" w:hAnsi="Times New Roman"/>
                <w:sz w:val="24"/>
                <w:szCs w:val="24"/>
              </w:rPr>
              <w:t>轴距</w:t>
            </w:r>
          </w:p>
        </w:tc>
        <w:tc>
          <w:tcPr>
            <w:tcW w:w="2667" w:type="dxa"/>
            <w:vAlign w:val="center"/>
          </w:tcPr>
          <w:p w14:paraId="0C172DAE">
            <w:pPr>
              <w:snapToGrid w:val="0"/>
              <w:spacing w:after="0" w:line="360" w:lineRule="exact"/>
              <w:jc w:val="center"/>
              <w:rPr>
                <w:rFonts w:ascii="Times New Roman" w:hAnsi="Times New Roman"/>
                <w:sz w:val="24"/>
                <w:szCs w:val="24"/>
              </w:rPr>
            </w:pPr>
            <w:r>
              <w:rPr>
                <w:rFonts w:ascii="Times New Roman" w:hAnsi="Times New Roman"/>
                <w:sz w:val="24"/>
                <w:szCs w:val="24"/>
              </w:rPr>
              <w:t>允许偏差为3%</w:t>
            </w:r>
          </w:p>
        </w:tc>
        <w:tc>
          <w:tcPr>
            <w:tcW w:w="1365" w:type="dxa"/>
            <w:vMerge w:val="continue"/>
            <w:vAlign w:val="center"/>
          </w:tcPr>
          <w:p w14:paraId="70403244"/>
        </w:tc>
      </w:tr>
      <w:tr w14:paraId="28F6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3818F319"/>
        </w:tc>
        <w:tc>
          <w:tcPr>
            <w:tcW w:w="1167" w:type="dxa"/>
            <w:vMerge w:val="continue"/>
            <w:vAlign w:val="center"/>
          </w:tcPr>
          <w:p w14:paraId="3032CC11"/>
        </w:tc>
        <w:tc>
          <w:tcPr>
            <w:tcW w:w="2749" w:type="dxa"/>
            <w:vAlign w:val="center"/>
          </w:tcPr>
          <w:p w14:paraId="27CB74AE">
            <w:pPr>
              <w:snapToGrid w:val="0"/>
              <w:spacing w:after="0" w:line="360" w:lineRule="exact"/>
              <w:rPr>
                <w:rFonts w:ascii="Times New Roman" w:hAnsi="Times New Roman"/>
                <w:sz w:val="24"/>
                <w:szCs w:val="24"/>
              </w:rPr>
            </w:pPr>
            <w:r>
              <w:rPr>
                <w:rFonts w:ascii="Times New Roman" w:hAnsi="Times New Roman"/>
                <w:sz w:val="24"/>
                <w:szCs w:val="24"/>
              </w:rPr>
              <w:t>常用轮距</w:t>
            </w:r>
            <w:r>
              <w:rPr>
                <w:rFonts w:hint="eastAsia" w:ascii="Times New Roman" w:hAnsi="Times New Roman"/>
                <w:sz w:val="24"/>
                <w:szCs w:val="24"/>
              </w:rPr>
              <w:t>（</w:t>
            </w:r>
            <w:r>
              <w:rPr>
                <w:rFonts w:ascii="Times New Roman" w:hAnsi="Times New Roman"/>
                <w:sz w:val="24"/>
                <w:szCs w:val="24"/>
              </w:rPr>
              <w:t>前轮/后轮</w:t>
            </w:r>
            <w:r>
              <w:rPr>
                <w:rFonts w:hint="eastAsia" w:ascii="Times New Roman" w:hAnsi="Times New Roman"/>
                <w:sz w:val="24"/>
                <w:szCs w:val="24"/>
              </w:rPr>
              <w:t>）</w:t>
            </w:r>
          </w:p>
        </w:tc>
        <w:tc>
          <w:tcPr>
            <w:tcW w:w="2667" w:type="dxa"/>
            <w:vAlign w:val="center"/>
          </w:tcPr>
          <w:p w14:paraId="4347FC25">
            <w:pPr>
              <w:snapToGrid w:val="0"/>
              <w:spacing w:after="0" w:line="360" w:lineRule="exact"/>
              <w:jc w:val="center"/>
              <w:rPr>
                <w:rFonts w:ascii="Times New Roman" w:hAnsi="Times New Roman"/>
                <w:sz w:val="24"/>
                <w:szCs w:val="24"/>
              </w:rPr>
            </w:pPr>
            <w:r>
              <w:rPr>
                <w:rFonts w:ascii="Times New Roman" w:hAnsi="Times New Roman"/>
                <w:sz w:val="24"/>
                <w:szCs w:val="24"/>
              </w:rPr>
              <w:t>允许偏差为3%</w:t>
            </w:r>
          </w:p>
        </w:tc>
        <w:tc>
          <w:tcPr>
            <w:tcW w:w="1365" w:type="dxa"/>
            <w:vMerge w:val="continue"/>
            <w:vAlign w:val="center"/>
          </w:tcPr>
          <w:p w14:paraId="3BA0F57A"/>
        </w:tc>
      </w:tr>
      <w:tr w14:paraId="0007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Merge w:val="continue"/>
            <w:vAlign w:val="center"/>
          </w:tcPr>
          <w:p w14:paraId="05735049"/>
        </w:tc>
        <w:tc>
          <w:tcPr>
            <w:tcW w:w="1167" w:type="dxa"/>
            <w:vMerge w:val="continue"/>
            <w:vAlign w:val="center"/>
          </w:tcPr>
          <w:p w14:paraId="33DBBD5D"/>
        </w:tc>
        <w:tc>
          <w:tcPr>
            <w:tcW w:w="2749" w:type="dxa"/>
            <w:vAlign w:val="center"/>
          </w:tcPr>
          <w:p w14:paraId="0FFC5F25">
            <w:pPr>
              <w:snapToGrid w:val="0"/>
              <w:spacing w:after="0" w:line="360" w:lineRule="exact"/>
              <w:rPr>
                <w:rFonts w:ascii="Times New Roman" w:hAnsi="Times New Roman"/>
                <w:sz w:val="24"/>
                <w:szCs w:val="24"/>
              </w:rPr>
            </w:pPr>
            <w:r>
              <w:rPr>
                <w:rFonts w:ascii="Times New Roman" w:hAnsi="Times New Roman"/>
                <w:sz w:val="24"/>
                <w:szCs w:val="24"/>
              </w:rPr>
              <w:t>▲轮距</w:t>
            </w:r>
            <w:r>
              <w:rPr>
                <w:rFonts w:hint="eastAsia" w:ascii="Times New Roman" w:hAnsi="Times New Roman"/>
                <w:sz w:val="24"/>
                <w:szCs w:val="24"/>
              </w:rPr>
              <w:t>（</w:t>
            </w:r>
            <w:r>
              <w:rPr>
                <w:rFonts w:ascii="Times New Roman" w:hAnsi="Times New Roman"/>
                <w:sz w:val="24"/>
                <w:szCs w:val="24"/>
              </w:rPr>
              <w:t>前轮/后轮</w:t>
            </w:r>
            <w:r>
              <w:rPr>
                <w:rFonts w:hint="eastAsia" w:ascii="Times New Roman" w:hAnsi="Times New Roman"/>
                <w:sz w:val="24"/>
                <w:szCs w:val="24"/>
              </w:rPr>
              <w:t>）</w:t>
            </w:r>
          </w:p>
        </w:tc>
        <w:tc>
          <w:tcPr>
            <w:tcW w:w="2667" w:type="dxa"/>
            <w:vAlign w:val="center"/>
          </w:tcPr>
          <w:p w14:paraId="5FDAD76C">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98720ED">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5256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blHeader/>
          <w:jc w:val="center"/>
        </w:trPr>
        <w:tc>
          <w:tcPr>
            <w:tcW w:w="745" w:type="dxa"/>
            <w:vMerge w:val="continue"/>
            <w:vAlign w:val="center"/>
          </w:tcPr>
          <w:p w14:paraId="28318763"/>
        </w:tc>
        <w:tc>
          <w:tcPr>
            <w:tcW w:w="1167" w:type="dxa"/>
            <w:vMerge w:val="continue"/>
            <w:vAlign w:val="center"/>
          </w:tcPr>
          <w:p w14:paraId="0F239F76"/>
        </w:tc>
        <w:tc>
          <w:tcPr>
            <w:tcW w:w="2749" w:type="dxa"/>
            <w:vAlign w:val="center"/>
          </w:tcPr>
          <w:p w14:paraId="64A91F59">
            <w:pPr>
              <w:snapToGrid w:val="0"/>
              <w:spacing w:after="0" w:line="360" w:lineRule="exact"/>
              <w:rPr>
                <w:rFonts w:ascii="Times New Roman" w:hAnsi="Times New Roman"/>
                <w:sz w:val="24"/>
                <w:szCs w:val="24"/>
              </w:rPr>
            </w:pPr>
            <w:r>
              <w:rPr>
                <w:rFonts w:ascii="Times New Roman" w:hAnsi="Times New Roman"/>
                <w:sz w:val="24"/>
                <w:szCs w:val="24"/>
              </w:rPr>
              <w:t>最小离地间隙及部位</w:t>
            </w:r>
          </w:p>
        </w:tc>
        <w:tc>
          <w:tcPr>
            <w:tcW w:w="2667" w:type="dxa"/>
            <w:vAlign w:val="center"/>
          </w:tcPr>
          <w:p w14:paraId="47247CFD">
            <w:pPr>
              <w:snapToGrid w:val="0"/>
              <w:spacing w:after="0" w:line="360" w:lineRule="exact"/>
              <w:jc w:val="center"/>
              <w:rPr>
                <w:rFonts w:ascii="Times New Roman" w:hAnsi="Times New Roman"/>
                <w:sz w:val="24"/>
                <w:szCs w:val="24"/>
              </w:rPr>
            </w:pPr>
            <w:r>
              <w:rPr>
                <w:rFonts w:ascii="Times New Roman" w:hAnsi="Times New Roman"/>
                <w:sz w:val="24"/>
                <w:szCs w:val="24"/>
              </w:rPr>
              <w:t>允许偏差为30mm</w:t>
            </w:r>
          </w:p>
        </w:tc>
        <w:tc>
          <w:tcPr>
            <w:tcW w:w="1365" w:type="dxa"/>
            <w:vAlign w:val="center"/>
          </w:tcPr>
          <w:p w14:paraId="5DDBBFB7">
            <w:pPr>
              <w:snapToGrid w:val="0"/>
              <w:spacing w:after="0" w:line="360" w:lineRule="exact"/>
              <w:jc w:val="center"/>
              <w:rPr>
                <w:rFonts w:ascii="Times New Roman" w:hAnsi="Times New Roman"/>
                <w:sz w:val="24"/>
                <w:szCs w:val="24"/>
              </w:rPr>
            </w:pPr>
            <w:r>
              <w:rPr>
                <w:rFonts w:ascii="Times New Roman" w:hAnsi="Times New Roman"/>
                <w:sz w:val="24"/>
                <w:szCs w:val="24"/>
              </w:rPr>
              <w:t>按GB/T 3871.2测量</w:t>
            </w:r>
          </w:p>
        </w:tc>
      </w:tr>
      <w:tr w14:paraId="42F9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612EE605"/>
        </w:tc>
        <w:tc>
          <w:tcPr>
            <w:tcW w:w="1167" w:type="dxa"/>
            <w:vMerge w:val="continue"/>
            <w:vAlign w:val="center"/>
          </w:tcPr>
          <w:p w14:paraId="5F3B3EF5"/>
        </w:tc>
        <w:tc>
          <w:tcPr>
            <w:tcW w:w="2749" w:type="dxa"/>
            <w:vAlign w:val="center"/>
          </w:tcPr>
          <w:p w14:paraId="7EEB217B">
            <w:pPr>
              <w:snapToGrid w:val="0"/>
              <w:spacing w:after="0" w:line="360" w:lineRule="exact"/>
              <w:rPr>
                <w:rFonts w:ascii="Times New Roman" w:hAnsi="Times New Roman"/>
                <w:sz w:val="24"/>
                <w:szCs w:val="24"/>
              </w:rPr>
            </w:pPr>
            <w:r>
              <w:rPr>
                <w:rFonts w:ascii="Times New Roman" w:hAnsi="Times New Roman"/>
                <w:sz w:val="24"/>
                <w:szCs w:val="24"/>
              </w:rPr>
              <w:t>最小使用质量</w:t>
            </w:r>
          </w:p>
        </w:tc>
        <w:tc>
          <w:tcPr>
            <w:tcW w:w="2667" w:type="dxa"/>
            <w:vAlign w:val="center"/>
          </w:tcPr>
          <w:p w14:paraId="1D705BC7">
            <w:pPr>
              <w:snapToGrid w:val="0"/>
              <w:spacing w:after="0" w:line="360" w:lineRule="exact"/>
              <w:jc w:val="center"/>
              <w:rPr>
                <w:rFonts w:ascii="Times New Roman" w:hAnsi="Times New Roman"/>
                <w:sz w:val="24"/>
                <w:szCs w:val="24"/>
              </w:rPr>
            </w:pPr>
            <w:r>
              <w:rPr>
                <w:rFonts w:ascii="Times New Roman" w:hAnsi="Times New Roman"/>
                <w:sz w:val="24"/>
                <w:szCs w:val="24"/>
              </w:rPr>
              <w:t>允许偏差为5%</w:t>
            </w:r>
          </w:p>
        </w:tc>
        <w:tc>
          <w:tcPr>
            <w:tcW w:w="1365" w:type="dxa"/>
            <w:vAlign w:val="center"/>
          </w:tcPr>
          <w:p w14:paraId="7A7DB0F0">
            <w:pPr>
              <w:snapToGrid w:val="0"/>
              <w:spacing w:after="0" w:line="360" w:lineRule="exact"/>
              <w:jc w:val="center"/>
              <w:rPr>
                <w:rFonts w:ascii="Times New Roman" w:hAnsi="Times New Roman"/>
                <w:sz w:val="24"/>
                <w:szCs w:val="24"/>
              </w:rPr>
            </w:pPr>
            <w:r>
              <w:rPr>
                <w:rFonts w:ascii="Times New Roman" w:hAnsi="Times New Roman"/>
                <w:sz w:val="24"/>
                <w:szCs w:val="24"/>
              </w:rPr>
              <w:t>测量</w:t>
            </w:r>
          </w:p>
        </w:tc>
      </w:tr>
      <w:tr w14:paraId="6678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8AA5398"/>
        </w:tc>
        <w:tc>
          <w:tcPr>
            <w:tcW w:w="1167" w:type="dxa"/>
            <w:vMerge w:val="continue"/>
            <w:vAlign w:val="center"/>
          </w:tcPr>
          <w:p w14:paraId="0955976F"/>
        </w:tc>
        <w:tc>
          <w:tcPr>
            <w:tcW w:w="2749" w:type="dxa"/>
            <w:vAlign w:val="center"/>
          </w:tcPr>
          <w:p w14:paraId="339F2D0E">
            <w:pPr>
              <w:snapToGrid w:val="0"/>
              <w:spacing w:after="0" w:line="360" w:lineRule="exact"/>
              <w:rPr>
                <w:rFonts w:ascii="Times New Roman" w:hAnsi="Times New Roman"/>
                <w:sz w:val="24"/>
                <w:szCs w:val="24"/>
              </w:rPr>
            </w:pPr>
            <w:r>
              <w:rPr>
                <w:rFonts w:ascii="Times New Roman" w:hAnsi="Times New Roman"/>
                <w:sz w:val="24"/>
                <w:szCs w:val="24"/>
              </w:rPr>
              <w:t>标准配重</w:t>
            </w:r>
            <w:r>
              <w:rPr>
                <w:rFonts w:hint="eastAsia" w:ascii="Times New Roman" w:hAnsi="Times New Roman"/>
                <w:sz w:val="24"/>
                <w:szCs w:val="24"/>
              </w:rPr>
              <w:t>（</w:t>
            </w:r>
            <w:r>
              <w:rPr>
                <w:rFonts w:ascii="Times New Roman" w:hAnsi="Times New Roman"/>
                <w:sz w:val="24"/>
                <w:szCs w:val="24"/>
              </w:rPr>
              <w:t>前/后</w:t>
            </w:r>
            <w:r>
              <w:rPr>
                <w:rFonts w:hint="eastAsia" w:ascii="Times New Roman" w:hAnsi="Times New Roman"/>
                <w:sz w:val="24"/>
                <w:szCs w:val="24"/>
              </w:rPr>
              <w:t>）</w:t>
            </w:r>
          </w:p>
        </w:tc>
        <w:tc>
          <w:tcPr>
            <w:tcW w:w="2667" w:type="dxa"/>
            <w:vAlign w:val="center"/>
          </w:tcPr>
          <w:p w14:paraId="7C90409B">
            <w:pPr>
              <w:snapToGrid w:val="0"/>
              <w:spacing w:after="0" w:line="360" w:lineRule="exact"/>
              <w:jc w:val="center"/>
              <w:rPr>
                <w:rFonts w:ascii="Times New Roman" w:hAnsi="Times New Roman"/>
                <w:sz w:val="24"/>
                <w:szCs w:val="24"/>
              </w:rPr>
            </w:pPr>
            <w:r>
              <w:rPr>
                <w:rFonts w:ascii="Times New Roman" w:hAnsi="Times New Roman"/>
                <w:sz w:val="24"/>
                <w:szCs w:val="24"/>
              </w:rPr>
              <w:t>允许偏差为5%</w:t>
            </w:r>
          </w:p>
        </w:tc>
        <w:tc>
          <w:tcPr>
            <w:tcW w:w="1365" w:type="dxa"/>
            <w:vAlign w:val="center"/>
          </w:tcPr>
          <w:p w14:paraId="450B884C">
            <w:pPr>
              <w:snapToGrid w:val="0"/>
              <w:spacing w:after="0" w:line="360" w:lineRule="exact"/>
              <w:jc w:val="center"/>
              <w:rPr>
                <w:rFonts w:ascii="Times New Roman" w:hAnsi="Times New Roman"/>
                <w:sz w:val="24"/>
                <w:szCs w:val="24"/>
              </w:rPr>
            </w:pPr>
            <w:r>
              <w:rPr>
                <w:rFonts w:ascii="Times New Roman" w:hAnsi="Times New Roman"/>
                <w:sz w:val="24"/>
                <w:szCs w:val="24"/>
              </w:rPr>
              <w:t>测量</w:t>
            </w:r>
          </w:p>
        </w:tc>
      </w:tr>
      <w:tr w14:paraId="3988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3EA6707B"/>
        </w:tc>
        <w:tc>
          <w:tcPr>
            <w:tcW w:w="1167" w:type="dxa"/>
            <w:vMerge w:val="continue"/>
            <w:vAlign w:val="center"/>
          </w:tcPr>
          <w:p w14:paraId="1236075D"/>
        </w:tc>
        <w:tc>
          <w:tcPr>
            <w:tcW w:w="2749" w:type="dxa"/>
            <w:vAlign w:val="center"/>
          </w:tcPr>
          <w:p w14:paraId="3DC524BF">
            <w:pPr>
              <w:snapToGrid w:val="0"/>
              <w:spacing w:after="0" w:line="360" w:lineRule="exact"/>
              <w:rPr>
                <w:rFonts w:ascii="Times New Roman" w:hAnsi="Times New Roman"/>
                <w:sz w:val="24"/>
                <w:szCs w:val="24"/>
              </w:rPr>
            </w:pPr>
            <w:r>
              <w:rPr>
                <w:rFonts w:ascii="Times New Roman" w:hAnsi="Times New Roman"/>
                <w:sz w:val="24"/>
                <w:szCs w:val="24"/>
              </w:rPr>
              <w:t>最小使用比质量</w:t>
            </w:r>
          </w:p>
        </w:tc>
        <w:tc>
          <w:tcPr>
            <w:tcW w:w="2667" w:type="dxa"/>
            <w:vAlign w:val="center"/>
          </w:tcPr>
          <w:p w14:paraId="4F1F826F">
            <w:pPr>
              <w:snapToGrid w:val="0"/>
              <w:spacing w:after="0" w:line="360" w:lineRule="exact"/>
              <w:jc w:val="center"/>
              <w:rPr>
                <w:rFonts w:ascii="Times New Roman" w:hAnsi="Times New Roman"/>
                <w:sz w:val="24"/>
                <w:szCs w:val="24"/>
              </w:rPr>
            </w:pPr>
            <w:r>
              <w:rPr>
                <w:rFonts w:ascii="Times New Roman" w:hAnsi="Times New Roman"/>
                <w:sz w:val="24"/>
                <w:szCs w:val="24"/>
              </w:rPr>
              <w:t>允许偏差为5%</w:t>
            </w:r>
          </w:p>
        </w:tc>
        <w:tc>
          <w:tcPr>
            <w:tcW w:w="1365" w:type="dxa"/>
            <w:vAlign w:val="center"/>
          </w:tcPr>
          <w:p w14:paraId="06DBCE5E">
            <w:pPr>
              <w:snapToGrid w:val="0"/>
              <w:spacing w:after="0" w:line="360" w:lineRule="exact"/>
              <w:jc w:val="center"/>
              <w:rPr>
                <w:rFonts w:ascii="Times New Roman" w:hAnsi="Times New Roman"/>
                <w:sz w:val="24"/>
                <w:szCs w:val="24"/>
              </w:rPr>
            </w:pPr>
            <w:r>
              <w:rPr>
                <w:rFonts w:ascii="Times New Roman" w:hAnsi="Times New Roman"/>
                <w:sz w:val="24"/>
                <w:szCs w:val="24"/>
              </w:rPr>
              <w:t>测量</w:t>
            </w:r>
          </w:p>
        </w:tc>
      </w:tr>
      <w:tr w14:paraId="3AF4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4C013089"/>
        </w:tc>
        <w:tc>
          <w:tcPr>
            <w:tcW w:w="1167" w:type="dxa"/>
            <w:vMerge w:val="continue"/>
            <w:vAlign w:val="center"/>
          </w:tcPr>
          <w:p w14:paraId="64AFCBE9"/>
        </w:tc>
        <w:tc>
          <w:tcPr>
            <w:tcW w:w="2749" w:type="dxa"/>
            <w:vAlign w:val="center"/>
          </w:tcPr>
          <w:p w14:paraId="472EA92C">
            <w:pPr>
              <w:snapToGrid w:val="0"/>
              <w:spacing w:after="0" w:line="360" w:lineRule="exact"/>
              <w:rPr>
                <w:rFonts w:ascii="Times New Roman" w:hAnsi="Times New Roman"/>
                <w:sz w:val="24"/>
                <w:szCs w:val="24"/>
              </w:rPr>
            </w:pPr>
            <w:r>
              <w:rPr>
                <w:rFonts w:ascii="Times New Roman" w:hAnsi="Times New Roman"/>
                <w:sz w:val="24"/>
                <w:szCs w:val="24"/>
              </w:rPr>
              <w:t>有级挡挡位数</w:t>
            </w:r>
          </w:p>
        </w:tc>
        <w:tc>
          <w:tcPr>
            <w:tcW w:w="2667" w:type="dxa"/>
            <w:vAlign w:val="center"/>
          </w:tcPr>
          <w:p w14:paraId="641CDCAA">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24A643D">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6218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47BBB589"/>
        </w:tc>
        <w:tc>
          <w:tcPr>
            <w:tcW w:w="1167" w:type="dxa"/>
            <w:vMerge w:val="continue"/>
            <w:vAlign w:val="center"/>
          </w:tcPr>
          <w:p w14:paraId="073034BF"/>
        </w:tc>
        <w:tc>
          <w:tcPr>
            <w:tcW w:w="2749" w:type="dxa"/>
            <w:vAlign w:val="center"/>
          </w:tcPr>
          <w:p w14:paraId="5F642D0C">
            <w:pPr>
              <w:snapToGrid w:val="0"/>
              <w:spacing w:after="0" w:line="360" w:lineRule="exact"/>
              <w:rPr>
                <w:rFonts w:ascii="Times New Roman" w:hAnsi="Times New Roman"/>
                <w:sz w:val="24"/>
                <w:szCs w:val="24"/>
              </w:rPr>
            </w:pPr>
            <w:r>
              <w:rPr>
                <w:rFonts w:ascii="Times New Roman" w:hAnsi="Times New Roman"/>
                <w:sz w:val="24"/>
                <w:szCs w:val="24"/>
              </w:rPr>
              <w:t>最高设计理论速度</w:t>
            </w:r>
          </w:p>
        </w:tc>
        <w:tc>
          <w:tcPr>
            <w:tcW w:w="2667" w:type="dxa"/>
            <w:vAlign w:val="center"/>
          </w:tcPr>
          <w:p w14:paraId="2120FEE7">
            <w:pPr>
              <w:snapToGrid w:val="0"/>
              <w:spacing w:after="0" w:line="360" w:lineRule="exact"/>
              <w:jc w:val="center"/>
              <w:rPr>
                <w:rFonts w:ascii="Times New Roman" w:hAnsi="Times New Roman"/>
                <w:sz w:val="24"/>
                <w:szCs w:val="24"/>
              </w:rPr>
            </w:pPr>
            <w:r>
              <w:rPr>
                <w:rFonts w:ascii="Times New Roman" w:hAnsi="Times New Roman"/>
                <w:sz w:val="24"/>
                <w:szCs w:val="24"/>
              </w:rPr>
              <w:t>允许偏差为5%</w:t>
            </w:r>
          </w:p>
        </w:tc>
        <w:tc>
          <w:tcPr>
            <w:tcW w:w="1365" w:type="dxa"/>
            <w:vAlign w:val="center"/>
          </w:tcPr>
          <w:p w14:paraId="09DF99B8">
            <w:pPr>
              <w:snapToGrid w:val="0"/>
              <w:spacing w:after="0" w:line="360" w:lineRule="exact"/>
              <w:jc w:val="center"/>
              <w:rPr>
                <w:rFonts w:ascii="Times New Roman" w:hAnsi="Times New Roman"/>
                <w:sz w:val="24"/>
                <w:szCs w:val="24"/>
              </w:rPr>
            </w:pPr>
            <w:r>
              <w:rPr>
                <w:rFonts w:ascii="Times New Roman" w:hAnsi="Times New Roman"/>
                <w:sz w:val="24"/>
                <w:szCs w:val="24"/>
              </w:rPr>
              <w:t>测量</w:t>
            </w:r>
          </w:p>
        </w:tc>
      </w:tr>
      <w:tr w14:paraId="22B2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7109CEC8">
            <w:pPr>
              <w:snapToGrid w:val="0"/>
              <w:spacing w:after="0" w:line="360" w:lineRule="exact"/>
              <w:jc w:val="center"/>
              <w:rPr>
                <w:rFonts w:ascii="Times New Roman" w:hAnsi="Times New Roman"/>
                <w:sz w:val="24"/>
                <w:szCs w:val="24"/>
              </w:rPr>
            </w:pPr>
            <w:r>
              <w:rPr>
                <w:rFonts w:ascii="Times New Roman" w:hAnsi="Times New Roman"/>
                <w:sz w:val="24"/>
                <w:szCs w:val="24"/>
              </w:rPr>
              <w:t>2</w:t>
            </w:r>
          </w:p>
        </w:tc>
        <w:tc>
          <w:tcPr>
            <w:tcW w:w="1167" w:type="dxa"/>
            <w:vMerge w:val="restart"/>
            <w:vAlign w:val="center"/>
          </w:tcPr>
          <w:p w14:paraId="204ECEDC">
            <w:pPr>
              <w:snapToGrid w:val="0"/>
              <w:spacing w:after="0" w:line="360" w:lineRule="exact"/>
              <w:jc w:val="center"/>
              <w:rPr>
                <w:rFonts w:ascii="Times New Roman" w:hAnsi="Times New Roman"/>
                <w:sz w:val="24"/>
                <w:szCs w:val="24"/>
              </w:rPr>
            </w:pPr>
            <w:r>
              <w:rPr>
                <w:rFonts w:ascii="Times New Roman" w:hAnsi="Times New Roman"/>
                <w:sz w:val="24"/>
                <w:szCs w:val="24"/>
              </w:rPr>
              <w:t>翻倾防护装置（驾驶室或安全框架）</w:t>
            </w:r>
            <w:r>
              <w:rPr>
                <w:rFonts w:ascii="Times New Roman" w:hAnsi="Times New Roman"/>
                <w:sz w:val="24"/>
                <w:szCs w:val="24"/>
                <w:vertAlign w:val="superscript"/>
              </w:rPr>
              <w:t>a</w:t>
            </w:r>
          </w:p>
        </w:tc>
        <w:tc>
          <w:tcPr>
            <w:tcW w:w="2749" w:type="dxa"/>
            <w:vAlign w:val="center"/>
          </w:tcPr>
          <w:p w14:paraId="0A629FAC">
            <w:pPr>
              <w:snapToGrid w:val="0"/>
              <w:spacing w:after="0" w:line="360" w:lineRule="exact"/>
              <w:rPr>
                <w:rFonts w:ascii="Times New Roman" w:hAnsi="Times New Roman"/>
                <w:sz w:val="24"/>
                <w:szCs w:val="24"/>
              </w:rPr>
            </w:pPr>
            <w:r>
              <w:rPr>
                <w:rFonts w:ascii="Times New Roman" w:hAnsi="Times New Roman"/>
                <w:sz w:val="24"/>
                <w:szCs w:val="24"/>
              </w:rPr>
              <w:t>型号</w:t>
            </w:r>
          </w:p>
        </w:tc>
        <w:tc>
          <w:tcPr>
            <w:tcW w:w="2667" w:type="dxa"/>
            <w:vAlign w:val="center"/>
          </w:tcPr>
          <w:p w14:paraId="0494437C">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6ED8FCA">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1416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2263DE0C"/>
        </w:tc>
        <w:tc>
          <w:tcPr>
            <w:tcW w:w="1167" w:type="dxa"/>
            <w:vMerge w:val="continue"/>
            <w:vAlign w:val="center"/>
          </w:tcPr>
          <w:p w14:paraId="6C4A3EA2"/>
        </w:tc>
        <w:tc>
          <w:tcPr>
            <w:tcW w:w="2749" w:type="dxa"/>
            <w:vAlign w:val="center"/>
          </w:tcPr>
          <w:p w14:paraId="7751C99B">
            <w:pPr>
              <w:snapToGrid w:val="0"/>
              <w:spacing w:after="0" w:line="360" w:lineRule="exact"/>
              <w:rPr>
                <w:rFonts w:ascii="Times New Roman" w:hAnsi="Times New Roman"/>
                <w:sz w:val="24"/>
                <w:szCs w:val="24"/>
              </w:rPr>
            </w:pPr>
            <w:r>
              <w:rPr>
                <w:rFonts w:ascii="Times New Roman" w:hAnsi="Times New Roman"/>
                <w:sz w:val="24"/>
                <w:szCs w:val="24"/>
              </w:rPr>
              <w:t>型式</w:t>
            </w:r>
          </w:p>
        </w:tc>
        <w:tc>
          <w:tcPr>
            <w:tcW w:w="2667" w:type="dxa"/>
            <w:vAlign w:val="center"/>
          </w:tcPr>
          <w:p w14:paraId="17B029C9">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C3FBBD7">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2CD7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2D096040"/>
        </w:tc>
        <w:tc>
          <w:tcPr>
            <w:tcW w:w="1167" w:type="dxa"/>
            <w:vMerge w:val="continue"/>
            <w:vAlign w:val="center"/>
          </w:tcPr>
          <w:p w14:paraId="5BBE34D7"/>
        </w:tc>
        <w:tc>
          <w:tcPr>
            <w:tcW w:w="2749" w:type="dxa"/>
            <w:vAlign w:val="center"/>
          </w:tcPr>
          <w:p w14:paraId="2AFE01C9">
            <w:pPr>
              <w:snapToGrid w:val="0"/>
              <w:spacing w:after="0" w:line="360" w:lineRule="exact"/>
              <w:rPr>
                <w:rFonts w:ascii="Times New Roman" w:hAnsi="Times New Roman"/>
                <w:sz w:val="24"/>
                <w:szCs w:val="24"/>
              </w:rPr>
            </w:pPr>
            <w:r>
              <w:rPr>
                <w:rFonts w:ascii="Times New Roman" w:hAnsi="Times New Roman"/>
                <w:sz w:val="24"/>
                <w:szCs w:val="24"/>
              </w:rPr>
              <w:t>生产厂</w:t>
            </w:r>
          </w:p>
        </w:tc>
        <w:tc>
          <w:tcPr>
            <w:tcW w:w="2667" w:type="dxa"/>
            <w:vAlign w:val="center"/>
          </w:tcPr>
          <w:p w14:paraId="6D974226">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ED1AC9B">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7BCA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66264370">
            <w:pPr>
              <w:snapToGrid w:val="0"/>
              <w:spacing w:after="0" w:line="360" w:lineRule="exact"/>
              <w:jc w:val="center"/>
              <w:rPr>
                <w:rFonts w:ascii="Times New Roman" w:hAnsi="Times New Roman"/>
                <w:sz w:val="24"/>
                <w:szCs w:val="24"/>
              </w:rPr>
            </w:pPr>
            <w:r>
              <w:rPr>
                <w:rFonts w:ascii="Times New Roman" w:hAnsi="Times New Roman"/>
                <w:sz w:val="24"/>
                <w:szCs w:val="24"/>
              </w:rPr>
              <w:t>3</w:t>
            </w:r>
          </w:p>
        </w:tc>
        <w:tc>
          <w:tcPr>
            <w:tcW w:w="1167" w:type="dxa"/>
            <w:vMerge w:val="restart"/>
            <w:vAlign w:val="center"/>
          </w:tcPr>
          <w:p w14:paraId="64F61326">
            <w:pPr>
              <w:spacing w:after="0" w:line="360" w:lineRule="exact"/>
              <w:jc w:val="center"/>
              <w:rPr>
                <w:rFonts w:ascii="Times New Roman" w:hAnsi="Times New Roman"/>
                <w:sz w:val="24"/>
                <w:szCs w:val="24"/>
              </w:rPr>
            </w:pPr>
            <w:r>
              <w:rPr>
                <w:rFonts w:ascii="Times New Roman" w:hAnsi="Times New Roman"/>
                <w:sz w:val="24"/>
                <w:szCs w:val="24"/>
              </w:rPr>
              <w:t>发动机</w:t>
            </w:r>
          </w:p>
        </w:tc>
        <w:tc>
          <w:tcPr>
            <w:tcW w:w="2749" w:type="dxa"/>
            <w:vAlign w:val="center"/>
          </w:tcPr>
          <w:p w14:paraId="4F49957C">
            <w:pPr>
              <w:snapToGrid w:val="0"/>
              <w:spacing w:after="0" w:line="360" w:lineRule="exact"/>
              <w:rPr>
                <w:rFonts w:ascii="Times New Roman" w:hAnsi="Times New Roman"/>
                <w:sz w:val="24"/>
                <w:szCs w:val="24"/>
              </w:rPr>
            </w:pPr>
            <w:r>
              <w:rPr>
                <w:rFonts w:ascii="Times New Roman" w:hAnsi="Times New Roman"/>
                <w:sz w:val="24"/>
                <w:szCs w:val="24"/>
              </w:rPr>
              <w:t>型号</w:t>
            </w:r>
          </w:p>
        </w:tc>
        <w:tc>
          <w:tcPr>
            <w:tcW w:w="2667" w:type="dxa"/>
            <w:vAlign w:val="center"/>
          </w:tcPr>
          <w:p w14:paraId="54F8997A">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024B895">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4922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1B27CFE"/>
        </w:tc>
        <w:tc>
          <w:tcPr>
            <w:tcW w:w="1167" w:type="dxa"/>
            <w:vMerge w:val="continue"/>
            <w:vAlign w:val="center"/>
          </w:tcPr>
          <w:p w14:paraId="0771CB42"/>
        </w:tc>
        <w:tc>
          <w:tcPr>
            <w:tcW w:w="2749" w:type="dxa"/>
            <w:vAlign w:val="center"/>
          </w:tcPr>
          <w:p w14:paraId="338F522F">
            <w:pPr>
              <w:snapToGrid w:val="0"/>
              <w:spacing w:after="0" w:line="360" w:lineRule="exact"/>
              <w:rPr>
                <w:rFonts w:ascii="Times New Roman" w:hAnsi="Times New Roman"/>
                <w:sz w:val="24"/>
                <w:szCs w:val="24"/>
              </w:rPr>
            </w:pPr>
            <w:r>
              <w:rPr>
                <w:rFonts w:ascii="Times New Roman" w:hAnsi="Times New Roman"/>
                <w:sz w:val="24"/>
                <w:szCs w:val="24"/>
              </w:rPr>
              <w:t>结构型式</w:t>
            </w:r>
          </w:p>
        </w:tc>
        <w:tc>
          <w:tcPr>
            <w:tcW w:w="2667" w:type="dxa"/>
            <w:vAlign w:val="center"/>
          </w:tcPr>
          <w:p w14:paraId="1C509930">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B117E2F">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5C7B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52D29B5E"/>
        </w:tc>
        <w:tc>
          <w:tcPr>
            <w:tcW w:w="1167" w:type="dxa"/>
            <w:vMerge w:val="continue"/>
            <w:vAlign w:val="center"/>
          </w:tcPr>
          <w:p w14:paraId="749F48BA"/>
        </w:tc>
        <w:tc>
          <w:tcPr>
            <w:tcW w:w="2749" w:type="dxa"/>
            <w:vAlign w:val="center"/>
          </w:tcPr>
          <w:p w14:paraId="1DB5F0C6">
            <w:pPr>
              <w:snapToGrid w:val="0"/>
              <w:spacing w:after="0" w:line="360" w:lineRule="exact"/>
              <w:rPr>
                <w:rFonts w:ascii="Times New Roman" w:hAnsi="Times New Roman"/>
                <w:sz w:val="24"/>
                <w:szCs w:val="24"/>
              </w:rPr>
            </w:pPr>
            <w:r>
              <w:rPr>
                <w:rFonts w:ascii="Times New Roman" w:hAnsi="Times New Roman"/>
                <w:sz w:val="24"/>
                <w:szCs w:val="24"/>
              </w:rPr>
              <w:t>生产厂</w:t>
            </w:r>
          </w:p>
        </w:tc>
        <w:tc>
          <w:tcPr>
            <w:tcW w:w="2667" w:type="dxa"/>
            <w:vAlign w:val="center"/>
          </w:tcPr>
          <w:p w14:paraId="67E2904D">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9C6D8E6">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4C6F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7EF0B24"/>
        </w:tc>
        <w:tc>
          <w:tcPr>
            <w:tcW w:w="1167" w:type="dxa"/>
            <w:vMerge w:val="continue"/>
            <w:vAlign w:val="center"/>
          </w:tcPr>
          <w:p w14:paraId="488B32E7"/>
        </w:tc>
        <w:tc>
          <w:tcPr>
            <w:tcW w:w="2749" w:type="dxa"/>
            <w:vAlign w:val="center"/>
          </w:tcPr>
          <w:p w14:paraId="1F2CA50E">
            <w:pPr>
              <w:snapToGrid w:val="0"/>
              <w:spacing w:after="0" w:line="360" w:lineRule="exact"/>
              <w:rPr>
                <w:rFonts w:ascii="Times New Roman" w:hAnsi="Times New Roman"/>
                <w:sz w:val="24"/>
                <w:szCs w:val="24"/>
              </w:rPr>
            </w:pPr>
            <w:r>
              <w:rPr>
                <w:rFonts w:ascii="Times New Roman" w:hAnsi="Times New Roman"/>
                <w:sz w:val="24"/>
                <w:szCs w:val="24"/>
              </w:rPr>
              <w:t>气缸数</w:t>
            </w:r>
          </w:p>
        </w:tc>
        <w:tc>
          <w:tcPr>
            <w:tcW w:w="2667" w:type="dxa"/>
            <w:vAlign w:val="center"/>
          </w:tcPr>
          <w:p w14:paraId="0EC4DB76">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3123FB62">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E2A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75BE7050"/>
        </w:tc>
        <w:tc>
          <w:tcPr>
            <w:tcW w:w="1167" w:type="dxa"/>
            <w:vMerge w:val="continue"/>
            <w:vAlign w:val="center"/>
          </w:tcPr>
          <w:p w14:paraId="25E7AD7E"/>
        </w:tc>
        <w:tc>
          <w:tcPr>
            <w:tcW w:w="2749" w:type="dxa"/>
            <w:vAlign w:val="center"/>
          </w:tcPr>
          <w:p w14:paraId="43F77B23">
            <w:pPr>
              <w:snapToGrid w:val="0"/>
              <w:spacing w:after="0" w:line="360" w:lineRule="exact"/>
              <w:rPr>
                <w:rFonts w:ascii="Times New Roman" w:hAnsi="Times New Roman"/>
                <w:sz w:val="24"/>
                <w:szCs w:val="24"/>
              </w:rPr>
            </w:pPr>
            <w:r>
              <w:rPr>
                <w:rFonts w:ascii="Times New Roman" w:hAnsi="Times New Roman"/>
                <w:sz w:val="24"/>
                <w:szCs w:val="24"/>
              </w:rPr>
              <w:t>标定功率</w:t>
            </w:r>
          </w:p>
        </w:tc>
        <w:tc>
          <w:tcPr>
            <w:tcW w:w="2667" w:type="dxa"/>
            <w:vAlign w:val="center"/>
          </w:tcPr>
          <w:p w14:paraId="083BC8AE">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88E8251">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BD2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6C1C46B"/>
        </w:tc>
        <w:tc>
          <w:tcPr>
            <w:tcW w:w="1167" w:type="dxa"/>
            <w:vMerge w:val="continue"/>
            <w:vAlign w:val="center"/>
          </w:tcPr>
          <w:p w14:paraId="5298FA29"/>
        </w:tc>
        <w:tc>
          <w:tcPr>
            <w:tcW w:w="2749" w:type="dxa"/>
            <w:vAlign w:val="center"/>
          </w:tcPr>
          <w:p w14:paraId="51C1E710">
            <w:pPr>
              <w:snapToGrid w:val="0"/>
              <w:spacing w:after="0" w:line="360" w:lineRule="exact"/>
              <w:rPr>
                <w:rFonts w:ascii="Times New Roman" w:hAnsi="Times New Roman"/>
                <w:sz w:val="24"/>
                <w:szCs w:val="24"/>
              </w:rPr>
            </w:pPr>
            <w:r>
              <w:rPr>
                <w:rFonts w:ascii="Times New Roman" w:hAnsi="Times New Roman"/>
                <w:sz w:val="24"/>
                <w:szCs w:val="24"/>
              </w:rPr>
              <w:t>额定净功率</w:t>
            </w:r>
          </w:p>
        </w:tc>
        <w:tc>
          <w:tcPr>
            <w:tcW w:w="2667" w:type="dxa"/>
            <w:vAlign w:val="center"/>
          </w:tcPr>
          <w:p w14:paraId="16CA276F">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4577FE6">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4CA0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27461025"/>
        </w:tc>
        <w:tc>
          <w:tcPr>
            <w:tcW w:w="1167" w:type="dxa"/>
            <w:vMerge w:val="continue"/>
            <w:vAlign w:val="center"/>
          </w:tcPr>
          <w:p w14:paraId="45E6252C"/>
        </w:tc>
        <w:tc>
          <w:tcPr>
            <w:tcW w:w="2749" w:type="dxa"/>
            <w:vAlign w:val="center"/>
          </w:tcPr>
          <w:p w14:paraId="292CD8A3">
            <w:pPr>
              <w:snapToGrid w:val="0"/>
              <w:spacing w:after="0" w:line="360" w:lineRule="exact"/>
              <w:rPr>
                <w:rFonts w:ascii="Times New Roman" w:hAnsi="Times New Roman"/>
                <w:sz w:val="24"/>
                <w:szCs w:val="24"/>
              </w:rPr>
            </w:pPr>
            <w:r>
              <w:rPr>
                <w:rFonts w:ascii="Times New Roman" w:hAnsi="Times New Roman"/>
                <w:sz w:val="24"/>
                <w:szCs w:val="24"/>
              </w:rPr>
              <w:t>标定转速</w:t>
            </w:r>
          </w:p>
        </w:tc>
        <w:tc>
          <w:tcPr>
            <w:tcW w:w="2667" w:type="dxa"/>
            <w:vAlign w:val="center"/>
          </w:tcPr>
          <w:p w14:paraId="387F9BEA">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28D2A6A">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3B42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53A9F7C6">
            <w:pPr>
              <w:snapToGrid w:val="0"/>
              <w:spacing w:after="0" w:line="360" w:lineRule="exact"/>
              <w:jc w:val="center"/>
              <w:rPr>
                <w:rFonts w:ascii="Times New Roman" w:hAnsi="Times New Roman"/>
                <w:sz w:val="24"/>
                <w:szCs w:val="24"/>
              </w:rPr>
            </w:pPr>
            <w:r>
              <w:rPr>
                <w:rFonts w:ascii="Times New Roman" w:hAnsi="Times New Roman"/>
                <w:sz w:val="24"/>
                <w:szCs w:val="24"/>
              </w:rPr>
              <w:t>4</w:t>
            </w:r>
          </w:p>
        </w:tc>
        <w:tc>
          <w:tcPr>
            <w:tcW w:w="1167" w:type="dxa"/>
            <w:vMerge w:val="restart"/>
            <w:vAlign w:val="center"/>
          </w:tcPr>
          <w:p w14:paraId="3A935B12">
            <w:pPr>
              <w:snapToGrid w:val="0"/>
              <w:spacing w:after="0" w:line="360" w:lineRule="exact"/>
              <w:jc w:val="center"/>
              <w:rPr>
                <w:rFonts w:ascii="Times New Roman" w:hAnsi="Times New Roman"/>
                <w:sz w:val="24"/>
                <w:szCs w:val="24"/>
              </w:rPr>
            </w:pPr>
            <w:r>
              <w:rPr>
                <w:rFonts w:ascii="Times New Roman" w:hAnsi="Times New Roman"/>
                <w:sz w:val="24"/>
                <w:szCs w:val="24"/>
              </w:rPr>
              <w:t>发电机或电动机</w:t>
            </w:r>
            <w:r>
              <w:rPr>
                <w:rFonts w:ascii="Times New Roman" w:hAnsi="Times New Roman"/>
                <w:sz w:val="24"/>
                <w:szCs w:val="24"/>
                <w:vertAlign w:val="superscript"/>
              </w:rPr>
              <w:t>b</w:t>
            </w:r>
          </w:p>
        </w:tc>
        <w:tc>
          <w:tcPr>
            <w:tcW w:w="2749" w:type="dxa"/>
            <w:vAlign w:val="center"/>
          </w:tcPr>
          <w:p w14:paraId="421989D8">
            <w:pPr>
              <w:snapToGrid w:val="0"/>
              <w:spacing w:after="0" w:line="360" w:lineRule="exact"/>
              <w:rPr>
                <w:rFonts w:ascii="Times New Roman" w:hAnsi="Times New Roman"/>
                <w:sz w:val="24"/>
                <w:szCs w:val="24"/>
              </w:rPr>
            </w:pPr>
            <w:r>
              <w:rPr>
                <w:rFonts w:ascii="Times New Roman" w:hAnsi="Times New Roman"/>
                <w:kern w:val="0"/>
                <w:sz w:val="24"/>
                <w:szCs w:val="24"/>
              </w:rPr>
              <w:t>型号</w:t>
            </w:r>
          </w:p>
        </w:tc>
        <w:tc>
          <w:tcPr>
            <w:tcW w:w="2667" w:type="dxa"/>
            <w:vAlign w:val="center"/>
          </w:tcPr>
          <w:p w14:paraId="68CA082C">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29A85E9F">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1F2C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A5B538C"/>
        </w:tc>
        <w:tc>
          <w:tcPr>
            <w:tcW w:w="1167" w:type="dxa"/>
            <w:vMerge w:val="continue"/>
            <w:vAlign w:val="center"/>
          </w:tcPr>
          <w:p w14:paraId="6CA0E1B2"/>
        </w:tc>
        <w:tc>
          <w:tcPr>
            <w:tcW w:w="2749" w:type="dxa"/>
            <w:vAlign w:val="center"/>
          </w:tcPr>
          <w:p w14:paraId="72FF6093">
            <w:pPr>
              <w:snapToGrid w:val="0"/>
              <w:spacing w:after="0" w:line="360" w:lineRule="exact"/>
              <w:rPr>
                <w:rFonts w:ascii="Times New Roman" w:hAnsi="Times New Roman"/>
                <w:sz w:val="24"/>
                <w:szCs w:val="24"/>
              </w:rPr>
            </w:pPr>
            <w:r>
              <w:rPr>
                <w:rFonts w:ascii="Times New Roman" w:hAnsi="Times New Roman"/>
                <w:sz w:val="24"/>
                <w:szCs w:val="24"/>
              </w:rPr>
              <w:t>生产厂</w:t>
            </w:r>
          </w:p>
        </w:tc>
        <w:tc>
          <w:tcPr>
            <w:tcW w:w="2667" w:type="dxa"/>
            <w:vAlign w:val="center"/>
          </w:tcPr>
          <w:p w14:paraId="4A28CB6E">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A1127AF">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61B0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7CDC7746"/>
        </w:tc>
        <w:tc>
          <w:tcPr>
            <w:tcW w:w="1167" w:type="dxa"/>
            <w:vMerge w:val="continue"/>
            <w:vAlign w:val="center"/>
          </w:tcPr>
          <w:p w14:paraId="30D8BEB4"/>
        </w:tc>
        <w:tc>
          <w:tcPr>
            <w:tcW w:w="2749" w:type="dxa"/>
            <w:vAlign w:val="center"/>
          </w:tcPr>
          <w:p w14:paraId="0618C60D">
            <w:pPr>
              <w:snapToGrid w:val="0"/>
              <w:spacing w:after="0" w:line="360" w:lineRule="exact"/>
              <w:rPr>
                <w:rFonts w:ascii="Times New Roman" w:hAnsi="Times New Roman"/>
                <w:sz w:val="24"/>
                <w:szCs w:val="24"/>
              </w:rPr>
            </w:pPr>
            <w:r>
              <w:rPr>
                <w:rFonts w:ascii="Times New Roman" w:hAnsi="Times New Roman"/>
                <w:kern w:val="0"/>
                <w:sz w:val="24"/>
                <w:szCs w:val="24"/>
              </w:rPr>
              <w:t>额定电压</w:t>
            </w:r>
          </w:p>
        </w:tc>
        <w:tc>
          <w:tcPr>
            <w:tcW w:w="2667" w:type="dxa"/>
            <w:vAlign w:val="center"/>
          </w:tcPr>
          <w:p w14:paraId="7F729F36">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B52C730">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23F9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460FE659"/>
        </w:tc>
        <w:tc>
          <w:tcPr>
            <w:tcW w:w="1167" w:type="dxa"/>
            <w:vMerge w:val="continue"/>
            <w:vAlign w:val="center"/>
          </w:tcPr>
          <w:p w14:paraId="6B04C656"/>
        </w:tc>
        <w:tc>
          <w:tcPr>
            <w:tcW w:w="2749" w:type="dxa"/>
            <w:vAlign w:val="center"/>
          </w:tcPr>
          <w:p w14:paraId="3139C190">
            <w:pPr>
              <w:snapToGrid w:val="0"/>
              <w:spacing w:after="0" w:line="360" w:lineRule="exact"/>
              <w:rPr>
                <w:rFonts w:ascii="Times New Roman" w:hAnsi="Times New Roman"/>
                <w:sz w:val="24"/>
                <w:szCs w:val="24"/>
              </w:rPr>
            </w:pPr>
            <w:r>
              <w:rPr>
                <w:rFonts w:ascii="Times New Roman" w:hAnsi="Times New Roman"/>
                <w:kern w:val="0"/>
                <w:sz w:val="24"/>
                <w:szCs w:val="24"/>
              </w:rPr>
              <w:t>额定转速</w:t>
            </w:r>
          </w:p>
        </w:tc>
        <w:tc>
          <w:tcPr>
            <w:tcW w:w="2667" w:type="dxa"/>
            <w:vAlign w:val="center"/>
          </w:tcPr>
          <w:p w14:paraId="0FC36F95">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79C586E">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6975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312720BF"/>
        </w:tc>
        <w:tc>
          <w:tcPr>
            <w:tcW w:w="1167" w:type="dxa"/>
            <w:vMerge w:val="continue"/>
            <w:vAlign w:val="center"/>
          </w:tcPr>
          <w:p w14:paraId="452002BF"/>
        </w:tc>
        <w:tc>
          <w:tcPr>
            <w:tcW w:w="2749" w:type="dxa"/>
            <w:vAlign w:val="center"/>
          </w:tcPr>
          <w:p w14:paraId="78163E89">
            <w:pPr>
              <w:snapToGrid w:val="0"/>
              <w:spacing w:after="0" w:line="360" w:lineRule="exact"/>
              <w:rPr>
                <w:rFonts w:ascii="Times New Roman" w:hAnsi="Times New Roman"/>
                <w:sz w:val="24"/>
                <w:szCs w:val="24"/>
              </w:rPr>
            </w:pPr>
            <w:r>
              <w:rPr>
                <w:rFonts w:ascii="Times New Roman" w:hAnsi="Times New Roman"/>
                <w:kern w:val="0"/>
                <w:sz w:val="24"/>
                <w:szCs w:val="24"/>
              </w:rPr>
              <w:t>额定功率</w:t>
            </w:r>
          </w:p>
        </w:tc>
        <w:tc>
          <w:tcPr>
            <w:tcW w:w="2667" w:type="dxa"/>
            <w:vAlign w:val="center"/>
          </w:tcPr>
          <w:p w14:paraId="086A1638">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8E30CFA">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7A13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6475E9A8"/>
        </w:tc>
        <w:tc>
          <w:tcPr>
            <w:tcW w:w="1167" w:type="dxa"/>
            <w:vMerge w:val="continue"/>
            <w:vAlign w:val="center"/>
          </w:tcPr>
          <w:p w14:paraId="1A91C0C7"/>
        </w:tc>
        <w:tc>
          <w:tcPr>
            <w:tcW w:w="2749" w:type="dxa"/>
            <w:vAlign w:val="center"/>
          </w:tcPr>
          <w:p w14:paraId="649D579A">
            <w:pPr>
              <w:snapToGrid w:val="0"/>
              <w:spacing w:after="0" w:line="360" w:lineRule="exact"/>
              <w:rPr>
                <w:rFonts w:ascii="Times New Roman" w:hAnsi="Times New Roman"/>
                <w:sz w:val="24"/>
                <w:szCs w:val="24"/>
              </w:rPr>
            </w:pPr>
            <w:r>
              <w:rPr>
                <w:rFonts w:ascii="Times New Roman" w:hAnsi="Times New Roman"/>
                <w:kern w:val="0"/>
                <w:sz w:val="24"/>
                <w:szCs w:val="24"/>
              </w:rPr>
              <w:t>额定扭矩</w:t>
            </w:r>
          </w:p>
        </w:tc>
        <w:tc>
          <w:tcPr>
            <w:tcW w:w="2667" w:type="dxa"/>
            <w:vAlign w:val="center"/>
          </w:tcPr>
          <w:p w14:paraId="03368976">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E443787">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987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4874D85B"/>
        </w:tc>
        <w:tc>
          <w:tcPr>
            <w:tcW w:w="1167" w:type="dxa"/>
            <w:vMerge w:val="continue"/>
            <w:vAlign w:val="center"/>
          </w:tcPr>
          <w:p w14:paraId="459CE46A"/>
        </w:tc>
        <w:tc>
          <w:tcPr>
            <w:tcW w:w="2749" w:type="dxa"/>
            <w:vAlign w:val="center"/>
          </w:tcPr>
          <w:p w14:paraId="2EF389AE">
            <w:pPr>
              <w:snapToGrid w:val="0"/>
              <w:spacing w:after="0" w:line="360" w:lineRule="exact"/>
              <w:rPr>
                <w:rFonts w:ascii="Times New Roman" w:hAnsi="Times New Roman"/>
                <w:sz w:val="24"/>
                <w:szCs w:val="24"/>
              </w:rPr>
            </w:pPr>
            <w:r>
              <w:rPr>
                <w:rFonts w:ascii="Times New Roman" w:hAnsi="Times New Roman"/>
                <w:sz w:val="24"/>
                <w:szCs w:val="24"/>
              </w:rPr>
              <w:t>用途</w:t>
            </w:r>
          </w:p>
        </w:tc>
        <w:tc>
          <w:tcPr>
            <w:tcW w:w="2667" w:type="dxa"/>
            <w:vAlign w:val="center"/>
          </w:tcPr>
          <w:p w14:paraId="4FF5A383">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D8EC77C">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8E9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35F61685">
            <w:pPr>
              <w:snapToGrid w:val="0"/>
              <w:spacing w:after="0" w:line="360" w:lineRule="exact"/>
              <w:jc w:val="center"/>
              <w:rPr>
                <w:rFonts w:ascii="Times New Roman" w:hAnsi="Times New Roman"/>
                <w:sz w:val="24"/>
                <w:szCs w:val="24"/>
              </w:rPr>
            </w:pPr>
            <w:r>
              <w:rPr>
                <w:rFonts w:ascii="Times New Roman" w:hAnsi="Times New Roman"/>
                <w:sz w:val="24"/>
                <w:szCs w:val="24"/>
              </w:rPr>
              <w:t>5</w:t>
            </w:r>
          </w:p>
        </w:tc>
        <w:tc>
          <w:tcPr>
            <w:tcW w:w="1167" w:type="dxa"/>
            <w:vMerge w:val="restart"/>
            <w:vAlign w:val="center"/>
          </w:tcPr>
          <w:p w14:paraId="3CCAB0BA">
            <w:pPr>
              <w:snapToGrid w:val="0"/>
              <w:spacing w:after="0" w:line="360" w:lineRule="exact"/>
              <w:jc w:val="center"/>
              <w:rPr>
                <w:rFonts w:ascii="Times New Roman" w:hAnsi="Times New Roman"/>
                <w:sz w:val="24"/>
                <w:szCs w:val="24"/>
              </w:rPr>
            </w:pPr>
            <w:r>
              <w:rPr>
                <w:rFonts w:ascii="Times New Roman" w:hAnsi="Times New Roman"/>
                <w:sz w:val="24"/>
                <w:szCs w:val="24"/>
              </w:rPr>
              <w:t>可充电储能系统</w:t>
            </w:r>
            <w:r>
              <w:rPr>
                <w:rFonts w:ascii="Times New Roman" w:hAnsi="Times New Roman"/>
                <w:sz w:val="24"/>
                <w:szCs w:val="24"/>
                <w:vertAlign w:val="superscript"/>
              </w:rPr>
              <w:t>c</w:t>
            </w:r>
          </w:p>
        </w:tc>
        <w:tc>
          <w:tcPr>
            <w:tcW w:w="2749" w:type="dxa"/>
            <w:vAlign w:val="center"/>
          </w:tcPr>
          <w:p w14:paraId="46EAA331">
            <w:pPr>
              <w:snapToGrid w:val="0"/>
              <w:spacing w:after="0" w:line="360" w:lineRule="exact"/>
              <w:rPr>
                <w:rFonts w:ascii="Times New Roman" w:hAnsi="Times New Roman"/>
                <w:sz w:val="24"/>
                <w:szCs w:val="24"/>
              </w:rPr>
            </w:pPr>
            <w:r>
              <w:rPr>
                <w:rFonts w:ascii="Times New Roman" w:hAnsi="Times New Roman"/>
                <w:kern w:val="0"/>
                <w:sz w:val="24"/>
                <w:szCs w:val="24"/>
              </w:rPr>
              <w:t>型号</w:t>
            </w:r>
          </w:p>
        </w:tc>
        <w:tc>
          <w:tcPr>
            <w:tcW w:w="2667" w:type="dxa"/>
            <w:vAlign w:val="center"/>
          </w:tcPr>
          <w:p w14:paraId="32835D8D">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4A8C063">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2B5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38C08DF"/>
        </w:tc>
        <w:tc>
          <w:tcPr>
            <w:tcW w:w="1167" w:type="dxa"/>
            <w:vMerge w:val="continue"/>
            <w:vAlign w:val="center"/>
          </w:tcPr>
          <w:p w14:paraId="2E3D15D9"/>
        </w:tc>
        <w:tc>
          <w:tcPr>
            <w:tcW w:w="2749" w:type="dxa"/>
            <w:vAlign w:val="center"/>
          </w:tcPr>
          <w:p w14:paraId="787C0091">
            <w:pPr>
              <w:snapToGrid w:val="0"/>
              <w:spacing w:after="0" w:line="360" w:lineRule="exact"/>
              <w:rPr>
                <w:rFonts w:ascii="Times New Roman" w:hAnsi="Times New Roman"/>
                <w:sz w:val="24"/>
                <w:szCs w:val="24"/>
              </w:rPr>
            </w:pPr>
            <w:r>
              <w:rPr>
                <w:rFonts w:ascii="Times New Roman" w:hAnsi="Times New Roman"/>
                <w:sz w:val="24"/>
                <w:szCs w:val="24"/>
              </w:rPr>
              <w:t>生产厂</w:t>
            </w:r>
          </w:p>
        </w:tc>
        <w:tc>
          <w:tcPr>
            <w:tcW w:w="2667" w:type="dxa"/>
            <w:vAlign w:val="center"/>
          </w:tcPr>
          <w:p w14:paraId="482EB99B">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3933DC2">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6819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79052A53"/>
        </w:tc>
        <w:tc>
          <w:tcPr>
            <w:tcW w:w="1167" w:type="dxa"/>
            <w:vMerge w:val="continue"/>
            <w:vAlign w:val="center"/>
          </w:tcPr>
          <w:p w14:paraId="5635BA86"/>
        </w:tc>
        <w:tc>
          <w:tcPr>
            <w:tcW w:w="2749" w:type="dxa"/>
            <w:vAlign w:val="center"/>
          </w:tcPr>
          <w:p w14:paraId="664187B6">
            <w:pPr>
              <w:snapToGrid w:val="0"/>
              <w:spacing w:after="0" w:line="360" w:lineRule="exact"/>
              <w:rPr>
                <w:rFonts w:ascii="Times New Roman" w:hAnsi="Times New Roman"/>
                <w:sz w:val="24"/>
                <w:szCs w:val="24"/>
              </w:rPr>
            </w:pPr>
            <w:r>
              <w:rPr>
                <w:rFonts w:ascii="Times New Roman" w:hAnsi="Times New Roman"/>
                <w:kern w:val="0"/>
                <w:sz w:val="24"/>
                <w:szCs w:val="24"/>
              </w:rPr>
              <w:t>额定容量</w:t>
            </w:r>
          </w:p>
        </w:tc>
        <w:tc>
          <w:tcPr>
            <w:tcW w:w="2667" w:type="dxa"/>
            <w:vAlign w:val="center"/>
          </w:tcPr>
          <w:p w14:paraId="7B003392">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1C75BCD">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7461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3DF76193"/>
        </w:tc>
        <w:tc>
          <w:tcPr>
            <w:tcW w:w="1167" w:type="dxa"/>
            <w:vMerge w:val="continue"/>
            <w:vAlign w:val="center"/>
          </w:tcPr>
          <w:p w14:paraId="56671D0B"/>
        </w:tc>
        <w:tc>
          <w:tcPr>
            <w:tcW w:w="2749" w:type="dxa"/>
            <w:vAlign w:val="center"/>
          </w:tcPr>
          <w:p w14:paraId="4CD20444">
            <w:pPr>
              <w:snapToGrid w:val="0"/>
              <w:spacing w:after="0" w:line="360" w:lineRule="exact"/>
              <w:rPr>
                <w:rFonts w:ascii="Times New Roman" w:hAnsi="Times New Roman"/>
                <w:sz w:val="24"/>
                <w:szCs w:val="24"/>
              </w:rPr>
            </w:pPr>
            <w:r>
              <w:rPr>
                <w:rFonts w:ascii="Times New Roman" w:hAnsi="Times New Roman"/>
                <w:kern w:val="0"/>
                <w:sz w:val="24"/>
                <w:szCs w:val="24"/>
              </w:rPr>
              <w:t>额定能量</w:t>
            </w:r>
          </w:p>
        </w:tc>
        <w:tc>
          <w:tcPr>
            <w:tcW w:w="2667" w:type="dxa"/>
            <w:vAlign w:val="center"/>
          </w:tcPr>
          <w:p w14:paraId="2FFA734E">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36263F91">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0F7F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5AC84DE6"/>
        </w:tc>
        <w:tc>
          <w:tcPr>
            <w:tcW w:w="1167" w:type="dxa"/>
            <w:vMerge w:val="continue"/>
            <w:vAlign w:val="center"/>
          </w:tcPr>
          <w:p w14:paraId="516159FA"/>
        </w:tc>
        <w:tc>
          <w:tcPr>
            <w:tcW w:w="2749" w:type="dxa"/>
            <w:vAlign w:val="center"/>
          </w:tcPr>
          <w:p w14:paraId="1EC5BB77">
            <w:pPr>
              <w:snapToGrid w:val="0"/>
              <w:spacing w:after="0" w:line="360" w:lineRule="exact"/>
              <w:rPr>
                <w:rFonts w:ascii="Times New Roman" w:hAnsi="Times New Roman"/>
                <w:sz w:val="24"/>
                <w:szCs w:val="24"/>
              </w:rPr>
            </w:pPr>
            <w:r>
              <w:rPr>
                <w:rFonts w:ascii="Times New Roman" w:hAnsi="Times New Roman"/>
                <w:kern w:val="0"/>
                <w:sz w:val="24"/>
                <w:szCs w:val="24"/>
              </w:rPr>
              <w:t>种类</w:t>
            </w:r>
          </w:p>
        </w:tc>
        <w:tc>
          <w:tcPr>
            <w:tcW w:w="2667" w:type="dxa"/>
            <w:vAlign w:val="center"/>
          </w:tcPr>
          <w:p w14:paraId="22B5906F">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2A72C1C0">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4FD8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2FCC5D0D"/>
        </w:tc>
        <w:tc>
          <w:tcPr>
            <w:tcW w:w="1167" w:type="dxa"/>
            <w:vMerge w:val="continue"/>
            <w:vAlign w:val="center"/>
          </w:tcPr>
          <w:p w14:paraId="4E1A7C3C"/>
        </w:tc>
        <w:tc>
          <w:tcPr>
            <w:tcW w:w="2749" w:type="dxa"/>
            <w:vAlign w:val="center"/>
          </w:tcPr>
          <w:p w14:paraId="691CF2B2">
            <w:pPr>
              <w:snapToGrid w:val="0"/>
              <w:spacing w:after="0" w:line="360" w:lineRule="exact"/>
              <w:rPr>
                <w:rFonts w:ascii="Times New Roman" w:hAnsi="Times New Roman"/>
                <w:sz w:val="24"/>
                <w:szCs w:val="24"/>
              </w:rPr>
            </w:pPr>
            <w:r>
              <w:rPr>
                <w:rFonts w:ascii="Times New Roman" w:hAnsi="Times New Roman"/>
                <w:kern w:val="0"/>
                <w:sz w:val="24"/>
                <w:szCs w:val="24"/>
              </w:rPr>
              <w:t>额定电压</w:t>
            </w:r>
          </w:p>
        </w:tc>
        <w:tc>
          <w:tcPr>
            <w:tcW w:w="2667" w:type="dxa"/>
            <w:vAlign w:val="center"/>
          </w:tcPr>
          <w:p w14:paraId="16977BE5">
            <w:pPr>
              <w:snapToGrid w:val="0"/>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C78C2E1">
            <w:pPr>
              <w:snapToGrid w:val="0"/>
              <w:spacing w:after="0" w:line="360" w:lineRule="exact"/>
              <w:jc w:val="center"/>
              <w:rPr>
                <w:rFonts w:ascii="Times New Roman" w:hAnsi="Times New Roman"/>
                <w:sz w:val="24"/>
                <w:szCs w:val="24"/>
              </w:rPr>
            </w:pPr>
            <w:r>
              <w:rPr>
                <w:rFonts w:ascii="Times New Roman" w:hAnsi="Times New Roman"/>
                <w:sz w:val="24"/>
                <w:szCs w:val="24"/>
              </w:rPr>
              <w:t>核对</w:t>
            </w:r>
          </w:p>
        </w:tc>
      </w:tr>
      <w:tr w14:paraId="1D36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52A9D4F0">
            <w:pPr>
              <w:spacing w:after="0" w:line="360" w:lineRule="exact"/>
              <w:jc w:val="center"/>
              <w:rPr>
                <w:rFonts w:ascii="Times New Roman" w:hAnsi="Times New Roman"/>
                <w:sz w:val="24"/>
                <w:szCs w:val="24"/>
              </w:rPr>
            </w:pPr>
            <w:r>
              <w:rPr>
                <w:rFonts w:ascii="Times New Roman" w:hAnsi="Times New Roman"/>
                <w:sz w:val="24"/>
                <w:szCs w:val="24"/>
              </w:rPr>
              <w:t>6</w:t>
            </w:r>
          </w:p>
        </w:tc>
        <w:tc>
          <w:tcPr>
            <w:tcW w:w="1167" w:type="dxa"/>
            <w:vMerge w:val="restart"/>
            <w:vAlign w:val="center"/>
          </w:tcPr>
          <w:p w14:paraId="585AEF1A">
            <w:pPr>
              <w:spacing w:after="0" w:line="360" w:lineRule="exact"/>
              <w:jc w:val="center"/>
              <w:rPr>
                <w:rFonts w:ascii="Times New Roman" w:hAnsi="Times New Roman"/>
                <w:sz w:val="24"/>
                <w:szCs w:val="24"/>
              </w:rPr>
            </w:pPr>
            <w:r>
              <w:rPr>
                <w:rFonts w:ascii="Times New Roman" w:hAnsi="Times New Roman"/>
                <w:sz w:val="24"/>
                <w:szCs w:val="24"/>
              </w:rPr>
              <w:t>驾驶员座椅</w:t>
            </w:r>
            <w:r>
              <w:rPr>
                <w:rFonts w:ascii="Times New Roman" w:hAnsi="Times New Roman"/>
                <w:sz w:val="24"/>
                <w:szCs w:val="24"/>
                <w:vertAlign w:val="superscript"/>
              </w:rPr>
              <w:t>a</w:t>
            </w:r>
          </w:p>
        </w:tc>
        <w:tc>
          <w:tcPr>
            <w:tcW w:w="2749" w:type="dxa"/>
            <w:vAlign w:val="center"/>
          </w:tcPr>
          <w:p w14:paraId="33939236">
            <w:pPr>
              <w:spacing w:after="0" w:line="360" w:lineRule="exact"/>
              <w:rPr>
                <w:rFonts w:ascii="Times New Roman" w:hAnsi="Times New Roman"/>
                <w:sz w:val="24"/>
                <w:szCs w:val="24"/>
              </w:rPr>
            </w:pPr>
            <w:r>
              <w:rPr>
                <w:rFonts w:ascii="Times New Roman" w:hAnsi="Times New Roman"/>
                <w:sz w:val="24"/>
                <w:szCs w:val="24"/>
              </w:rPr>
              <w:t>型号</w:t>
            </w:r>
          </w:p>
        </w:tc>
        <w:tc>
          <w:tcPr>
            <w:tcW w:w="2667" w:type="dxa"/>
            <w:vAlign w:val="center"/>
          </w:tcPr>
          <w:p w14:paraId="3F5CEC52">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AE2E34C">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6175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5AA94400"/>
        </w:tc>
        <w:tc>
          <w:tcPr>
            <w:tcW w:w="1167" w:type="dxa"/>
            <w:vMerge w:val="continue"/>
            <w:vAlign w:val="center"/>
          </w:tcPr>
          <w:p w14:paraId="2AA29B8D"/>
        </w:tc>
        <w:tc>
          <w:tcPr>
            <w:tcW w:w="2749" w:type="dxa"/>
            <w:vAlign w:val="center"/>
          </w:tcPr>
          <w:p w14:paraId="3B364B1C">
            <w:pPr>
              <w:spacing w:after="0" w:line="360" w:lineRule="exact"/>
              <w:rPr>
                <w:rFonts w:ascii="Times New Roman" w:hAnsi="Times New Roman"/>
                <w:sz w:val="24"/>
                <w:szCs w:val="24"/>
              </w:rPr>
            </w:pPr>
            <w:r>
              <w:rPr>
                <w:rFonts w:ascii="Times New Roman" w:hAnsi="Times New Roman"/>
                <w:sz w:val="24"/>
                <w:szCs w:val="24"/>
              </w:rPr>
              <w:t>生产厂</w:t>
            </w:r>
          </w:p>
        </w:tc>
        <w:tc>
          <w:tcPr>
            <w:tcW w:w="2667" w:type="dxa"/>
            <w:vAlign w:val="center"/>
          </w:tcPr>
          <w:p w14:paraId="2CEC57AD">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01EC4DE9">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0A7D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763EFCED">
            <w:pPr>
              <w:spacing w:after="0" w:line="360" w:lineRule="exact"/>
              <w:jc w:val="center"/>
              <w:rPr>
                <w:rFonts w:ascii="Times New Roman" w:hAnsi="Times New Roman"/>
                <w:sz w:val="24"/>
                <w:szCs w:val="24"/>
              </w:rPr>
            </w:pPr>
            <w:r>
              <w:rPr>
                <w:rFonts w:ascii="Times New Roman" w:hAnsi="Times New Roman"/>
                <w:sz w:val="24"/>
                <w:szCs w:val="24"/>
              </w:rPr>
              <w:t>7</w:t>
            </w:r>
          </w:p>
        </w:tc>
        <w:tc>
          <w:tcPr>
            <w:tcW w:w="1167" w:type="dxa"/>
            <w:vMerge w:val="restart"/>
            <w:vAlign w:val="center"/>
          </w:tcPr>
          <w:p w14:paraId="697A0582">
            <w:pPr>
              <w:spacing w:after="0" w:line="360" w:lineRule="exact"/>
              <w:jc w:val="center"/>
              <w:rPr>
                <w:rFonts w:ascii="Times New Roman" w:hAnsi="Times New Roman"/>
                <w:sz w:val="24"/>
                <w:szCs w:val="24"/>
              </w:rPr>
            </w:pPr>
            <w:r>
              <w:rPr>
                <w:rFonts w:ascii="Times New Roman" w:hAnsi="Times New Roman"/>
                <w:sz w:val="24"/>
                <w:szCs w:val="24"/>
              </w:rPr>
              <w:t>转向系</w:t>
            </w:r>
          </w:p>
        </w:tc>
        <w:tc>
          <w:tcPr>
            <w:tcW w:w="2749" w:type="dxa"/>
            <w:vAlign w:val="center"/>
          </w:tcPr>
          <w:p w14:paraId="09323E59">
            <w:pPr>
              <w:spacing w:after="0" w:line="360" w:lineRule="exact"/>
              <w:rPr>
                <w:rFonts w:ascii="Times New Roman" w:hAnsi="Times New Roman"/>
                <w:sz w:val="24"/>
                <w:szCs w:val="24"/>
              </w:rPr>
            </w:pPr>
            <w:r>
              <w:rPr>
                <w:rFonts w:ascii="Times New Roman" w:hAnsi="Times New Roman"/>
                <w:sz w:val="24"/>
                <w:szCs w:val="24"/>
              </w:rPr>
              <w:t>型式</w:t>
            </w:r>
          </w:p>
        </w:tc>
        <w:tc>
          <w:tcPr>
            <w:tcW w:w="2667" w:type="dxa"/>
            <w:vAlign w:val="center"/>
          </w:tcPr>
          <w:p w14:paraId="678E81F2">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11C01CB">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4CDE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5C6CD22"/>
        </w:tc>
        <w:tc>
          <w:tcPr>
            <w:tcW w:w="1167" w:type="dxa"/>
            <w:vMerge w:val="continue"/>
            <w:vAlign w:val="center"/>
          </w:tcPr>
          <w:p w14:paraId="06B85C6F"/>
        </w:tc>
        <w:tc>
          <w:tcPr>
            <w:tcW w:w="2749" w:type="dxa"/>
            <w:vAlign w:val="center"/>
          </w:tcPr>
          <w:p w14:paraId="69BEC1F3">
            <w:pPr>
              <w:spacing w:after="0" w:line="360" w:lineRule="exact"/>
              <w:rPr>
                <w:rFonts w:ascii="Times New Roman" w:hAnsi="Times New Roman"/>
                <w:sz w:val="24"/>
                <w:szCs w:val="24"/>
              </w:rPr>
            </w:pPr>
            <w:r>
              <w:rPr>
                <w:rFonts w:ascii="Times New Roman" w:hAnsi="Times New Roman"/>
                <w:sz w:val="24"/>
                <w:szCs w:val="24"/>
              </w:rPr>
              <w:t>转向操纵机构</w:t>
            </w:r>
          </w:p>
        </w:tc>
        <w:tc>
          <w:tcPr>
            <w:tcW w:w="2667" w:type="dxa"/>
            <w:vAlign w:val="center"/>
          </w:tcPr>
          <w:p w14:paraId="562366E3">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272EE39D">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2DA1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A6BB0CD"/>
        </w:tc>
        <w:tc>
          <w:tcPr>
            <w:tcW w:w="1167" w:type="dxa"/>
            <w:vMerge w:val="continue"/>
            <w:vAlign w:val="center"/>
          </w:tcPr>
          <w:p w14:paraId="306A719B"/>
        </w:tc>
        <w:tc>
          <w:tcPr>
            <w:tcW w:w="2749" w:type="dxa"/>
            <w:vAlign w:val="center"/>
          </w:tcPr>
          <w:p w14:paraId="7E950592">
            <w:pPr>
              <w:spacing w:after="0" w:line="360" w:lineRule="exact"/>
              <w:rPr>
                <w:rFonts w:ascii="Times New Roman" w:hAnsi="Times New Roman"/>
                <w:sz w:val="24"/>
                <w:szCs w:val="24"/>
              </w:rPr>
            </w:pPr>
            <w:r>
              <w:rPr>
                <w:rFonts w:ascii="Times New Roman" w:hAnsi="Times New Roman"/>
                <w:sz w:val="24"/>
                <w:szCs w:val="24"/>
              </w:rPr>
              <w:t>转向机构型式</w:t>
            </w:r>
          </w:p>
        </w:tc>
        <w:tc>
          <w:tcPr>
            <w:tcW w:w="2667" w:type="dxa"/>
            <w:vAlign w:val="center"/>
          </w:tcPr>
          <w:p w14:paraId="3603B012">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6866A18">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51E9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Align w:val="center"/>
          </w:tcPr>
          <w:p w14:paraId="1581E4B7">
            <w:pPr>
              <w:spacing w:after="0" w:line="360" w:lineRule="exact"/>
              <w:jc w:val="center"/>
              <w:rPr>
                <w:rFonts w:ascii="Times New Roman" w:hAnsi="Times New Roman"/>
                <w:sz w:val="24"/>
                <w:szCs w:val="24"/>
              </w:rPr>
            </w:pPr>
            <w:r>
              <w:rPr>
                <w:rFonts w:ascii="Times New Roman" w:hAnsi="Times New Roman"/>
                <w:sz w:val="24"/>
                <w:szCs w:val="24"/>
              </w:rPr>
              <w:t>8</w:t>
            </w:r>
          </w:p>
        </w:tc>
        <w:tc>
          <w:tcPr>
            <w:tcW w:w="1167" w:type="dxa"/>
            <w:vAlign w:val="center"/>
          </w:tcPr>
          <w:p w14:paraId="33300005">
            <w:pPr>
              <w:spacing w:after="0" w:line="360" w:lineRule="exact"/>
              <w:jc w:val="center"/>
              <w:rPr>
                <w:rFonts w:ascii="Times New Roman" w:hAnsi="Times New Roman"/>
                <w:sz w:val="24"/>
                <w:szCs w:val="24"/>
              </w:rPr>
            </w:pPr>
            <w:r>
              <w:rPr>
                <w:rFonts w:ascii="Times New Roman" w:hAnsi="Times New Roman"/>
                <w:sz w:val="24"/>
                <w:szCs w:val="24"/>
              </w:rPr>
              <w:t>传动系</w:t>
            </w:r>
          </w:p>
        </w:tc>
        <w:tc>
          <w:tcPr>
            <w:tcW w:w="2749" w:type="dxa"/>
            <w:vAlign w:val="center"/>
          </w:tcPr>
          <w:p w14:paraId="537D9ADA">
            <w:pPr>
              <w:spacing w:after="0" w:line="360" w:lineRule="exact"/>
              <w:rPr>
                <w:rFonts w:ascii="Times New Roman" w:hAnsi="Times New Roman"/>
                <w:sz w:val="24"/>
                <w:szCs w:val="24"/>
              </w:rPr>
            </w:pPr>
            <w:r>
              <w:rPr>
                <w:rFonts w:ascii="Times New Roman" w:hAnsi="Times New Roman"/>
                <w:sz w:val="24"/>
                <w:szCs w:val="24"/>
              </w:rPr>
              <w:t>箱体数量</w:t>
            </w:r>
          </w:p>
        </w:tc>
        <w:tc>
          <w:tcPr>
            <w:tcW w:w="2667" w:type="dxa"/>
            <w:vAlign w:val="center"/>
          </w:tcPr>
          <w:p w14:paraId="14AA91A3">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EA1D807">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03A2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05BECEC3">
            <w:pPr>
              <w:spacing w:after="0" w:line="360" w:lineRule="exact"/>
              <w:jc w:val="center"/>
              <w:rPr>
                <w:rFonts w:ascii="Times New Roman" w:hAnsi="Times New Roman"/>
                <w:sz w:val="24"/>
                <w:szCs w:val="24"/>
              </w:rPr>
            </w:pPr>
            <w:r>
              <w:rPr>
                <w:rFonts w:ascii="Times New Roman" w:hAnsi="Times New Roman"/>
                <w:sz w:val="24"/>
                <w:szCs w:val="24"/>
              </w:rPr>
              <w:t>9</w:t>
            </w:r>
          </w:p>
        </w:tc>
        <w:tc>
          <w:tcPr>
            <w:tcW w:w="1167" w:type="dxa"/>
            <w:vMerge w:val="restart"/>
            <w:vAlign w:val="center"/>
          </w:tcPr>
          <w:p w14:paraId="040EC40B">
            <w:pPr>
              <w:spacing w:after="0" w:line="360" w:lineRule="exact"/>
              <w:jc w:val="center"/>
              <w:rPr>
                <w:rFonts w:ascii="Times New Roman" w:hAnsi="Times New Roman"/>
                <w:sz w:val="24"/>
                <w:szCs w:val="24"/>
              </w:rPr>
            </w:pPr>
            <w:r>
              <w:rPr>
                <w:rFonts w:ascii="Times New Roman" w:hAnsi="Times New Roman"/>
                <w:sz w:val="24"/>
                <w:szCs w:val="24"/>
              </w:rPr>
              <w:t>行走系</w:t>
            </w:r>
          </w:p>
        </w:tc>
        <w:tc>
          <w:tcPr>
            <w:tcW w:w="2749" w:type="dxa"/>
            <w:vAlign w:val="center"/>
          </w:tcPr>
          <w:p w14:paraId="45838C20">
            <w:pPr>
              <w:spacing w:after="0" w:line="360" w:lineRule="exact"/>
              <w:rPr>
                <w:rFonts w:ascii="Times New Roman" w:hAnsi="Times New Roman"/>
                <w:sz w:val="24"/>
                <w:szCs w:val="24"/>
              </w:rPr>
            </w:pPr>
            <w:r>
              <w:rPr>
                <w:rFonts w:ascii="Times New Roman" w:hAnsi="Times New Roman"/>
                <w:sz w:val="24"/>
                <w:szCs w:val="24"/>
              </w:rPr>
              <w:t>轮胎规格</w:t>
            </w:r>
            <w:r>
              <w:rPr>
                <w:rFonts w:hint="eastAsia" w:ascii="Times New Roman" w:hAnsi="Times New Roman"/>
                <w:sz w:val="24"/>
                <w:szCs w:val="24"/>
              </w:rPr>
              <w:t>（</w:t>
            </w:r>
            <w:r>
              <w:rPr>
                <w:rFonts w:ascii="Times New Roman" w:hAnsi="Times New Roman"/>
                <w:sz w:val="24"/>
                <w:szCs w:val="24"/>
              </w:rPr>
              <w:t>前轮/后轮</w:t>
            </w:r>
            <w:r>
              <w:rPr>
                <w:rFonts w:hint="eastAsia" w:ascii="Times New Roman" w:hAnsi="Times New Roman"/>
                <w:sz w:val="24"/>
                <w:szCs w:val="24"/>
              </w:rPr>
              <w:t>）</w:t>
            </w:r>
          </w:p>
        </w:tc>
        <w:tc>
          <w:tcPr>
            <w:tcW w:w="2667" w:type="dxa"/>
            <w:vAlign w:val="center"/>
          </w:tcPr>
          <w:p w14:paraId="62A36EF4">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32E483D9">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55D8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AF758D8"/>
        </w:tc>
        <w:tc>
          <w:tcPr>
            <w:tcW w:w="1167" w:type="dxa"/>
            <w:vMerge w:val="continue"/>
            <w:vAlign w:val="center"/>
          </w:tcPr>
          <w:p w14:paraId="1E1815B6"/>
        </w:tc>
        <w:tc>
          <w:tcPr>
            <w:tcW w:w="2749" w:type="dxa"/>
            <w:vAlign w:val="center"/>
          </w:tcPr>
          <w:p w14:paraId="1D05A649">
            <w:pPr>
              <w:spacing w:after="0" w:line="360" w:lineRule="exact"/>
              <w:rPr>
                <w:rFonts w:ascii="Times New Roman" w:hAnsi="Times New Roman"/>
                <w:sz w:val="24"/>
                <w:szCs w:val="24"/>
              </w:rPr>
            </w:pPr>
            <w:r>
              <w:rPr>
                <w:rFonts w:ascii="Times New Roman" w:hAnsi="Times New Roman"/>
                <w:sz w:val="24"/>
                <w:szCs w:val="24"/>
              </w:rPr>
              <w:t>轮胎数量</w:t>
            </w:r>
          </w:p>
        </w:tc>
        <w:tc>
          <w:tcPr>
            <w:tcW w:w="2667" w:type="dxa"/>
            <w:vAlign w:val="center"/>
          </w:tcPr>
          <w:p w14:paraId="7CC8F6B6">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4ADAD29">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747E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7C20CA39">
            <w:pPr>
              <w:spacing w:after="0" w:line="360" w:lineRule="exact"/>
              <w:jc w:val="center"/>
              <w:rPr>
                <w:rFonts w:ascii="Times New Roman" w:hAnsi="Times New Roman"/>
                <w:sz w:val="24"/>
                <w:szCs w:val="24"/>
              </w:rPr>
            </w:pPr>
            <w:r>
              <w:rPr>
                <w:rFonts w:ascii="Times New Roman" w:hAnsi="Times New Roman"/>
                <w:sz w:val="24"/>
                <w:szCs w:val="24"/>
              </w:rPr>
              <w:t>10</w:t>
            </w:r>
          </w:p>
        </w:tc>
        <w:tc>
          <w:tcPr>
            <w:tcW w:w="1167" w:type="dxa"/>
            <w:vMerge w:val="restart"/>
            <w:vAlign w:val="center"/>
          </w:tcPr>
          <w:p w14:paraId="10FAE306">
            <w:pPr>
              <w:spacing w:after="0" w:line="360" w:lineRule="exact"/>
              <w:jc w:val="center"/>
              <w:rPr>
                <w:rFonts w:ascii="Times New Roman" w:hAnsi="Times New Roman"/>
                <w:sz w:val="24"/>
                <w:szCs w:val="24"/>
              </w:rPr>
            </w:pPr>
            <w:r>
              <w:rPr>
                <w:rFonts w:ascii="Times New Roman" w:hAnsi="Times New Roman"/>
                <w:sz w:val="24"/>
                <w:szCs w:val="24"/>
              </w:rPr>
              <w:t>工作装置</w:t>
            </w:r>
          </w:p>
        </w:tc>
        <w:tc>
          <w:tcPr>
            <w:tcW w:w="2749" w:type="dxa"/>
            <w:vAlign w:val="center"/>
          </w:tcPr>
          <w:p w14:paraId="03E40977">
            <w:pPr>
              <w:spacing w:after="0" w:line="360" w:lineRule="exact"/>
              <w:rPr>
                <w:rFonts w:ascii="Times New Roman" w:hAnsi="Times New Roman"/>
                <w:sz w:val="24"/>
                <w:szCs w:val="24"/>
              </w:rPr>
            </w:pPr>
            <w:r>
              <w:rPr>
                <w:rFonts w:ascii="Times New Roman" w:hAnsi="Times New Roman"/>
                <w:sz w:val="24"/>
                <w:szCs w:val="24"/>
              </w:rPr>
              <w:t>液压悬挂系统型式</w:t>
            </w:r>
          </w:p>
        </w:tc>
        <w:tc>
          <w:tcPr>
            <w:tcW w:w="2667" w:type="dxa"/>
            <w:vAlign w:val="center"/>
          </w:tcPr>
          <w:p w14:paraId="5E4BDB1E">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F21F347">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2FCA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3CE8BC6E"/>
        </w:tc>
        <w:tc>
          <w:tcPr>
            <w:tcW w:w="1167" w:type="dxa"/>
            <w:vMerge w:val="continue"/>
            <w:vAlign w:val="center"/>
          </w:tcPr>
          <w:p w14:paraId="4791A998"/>
        </w:tc>
        <w:tc>
          <w:tcPr>
            <w:tcW w:w="2749" w:type="dxa"/>
            <w:vAlign w:val="center"/>
          </w:tcPr>
          <w:p w14:paraId="3A23F9B2">
            <w:pPr>
              <w:spacing w:after="0" w:line="360" w:lineRule="exact"/>
              <w:rPr>
                <w:rFonts w:ascii="Times New Roman" w:hAnsi="Times New Roman"/>
                <w:sz w:val="24"/>
                <w:szCs w:val="24"/>
              </w:rPr>
            </w:pPr>
            <w:r>
              <w:rPr>
                <w:rFonts w:ascii="Times New Roman" w:hAnsi="Times New Roman"/>
                <w:sz w:val="24"/>
                <w:szCs w:val="24"/>
              </w:rPr>
              <w:t>悬挂装置型式</w:t>
            </w:r>
          </w:p>
        </w:tc>
        <w:tc>
          <w:tcPr>
            <w:tcW w:w="2667" w:type="dxa"/>
            <w:vAlign w:val="center"/>
          </w:tcPr>
          <w:p w14:paraId="112EF477">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16521B1">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3BF9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1E27A10"/>
        </w:tc>
        <w:tc>
          <w:tcPr>
            <w:tcW w:w="1167" w:type="dxa"/>
            <w:vMerge w:val="continue"/>
            <w:vAlign w:val="center"/>
          </w:tcPr>
          <w:p w14:paraId="68717554"/>
        </w:tc>
        <w:tc>
          <w:tcPr>
            <w:tcW w:w="2749" w:type="dxa"/>
            <w:vAlign w:val="center"/>
          </w:tcPr>
          <w:p w14:paraId="63AEF63A">
            <w:pPr>
              <w:spacing w:after="0" w:line="360" w:lineRule="exact"/>
              <w:rPr>
                <w:rFonts w:ascii="Times New Roman" w:hAnsi="Times New Roman"/>
                <w:sz w:val="24"/>
                <w:szCs w:val="24"/>
              </w:rPr>
            </w:pPr>
            <w:r>
              <w:rPr>
                <w:rFonts w:ascii="Times New Roman" w:hAnsi="Times New Roman"/>
                <w:sz w:val="24"/>
                <w:szCs w:val="24"/>
              </w:rPr>
              <w:t>悬挂装置类别</w:t>
            </w:r>
          </w:p>
        </w:tc>
        <w:tc>
          <w:tcPr>
            <w:tcW w:w="2667" w:type="dxa"/>
            <w:vAlign w:val="center"/>
          </w:tcPr>
          <w:p w14:paraId="4A28F054">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F989784">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323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697DD439"/>
        </w:tc>
        <w:tc>
          <w:tcPr>
            <w:tcW w:w="1167" w:type="dxa"/>
            <w:vMerge w:val="continue"/>
            <w:vAlign w:val="center"/>
          </w:tcPr>
          <w:p w14:paraId="1B437D74"/>
        </w:tc>
        <w:tc>
          <w:tcPr>
            <w:tcW w:w="2749" w:type="dxa"/>
            <w:vAlign w:val="center"/>
          </w:tcPr>
          <w:p w14:paraId="07309074">
            <w:pPr>
              <w:spacing w:after="0" w:line="360" w:lineRule="exact"/>
              <w:rPr>
                <w:rFonts w:ascii="Times New Roman" w:hAnsi="Times New Roman"/>
                <w:strike/>
                <w:sz w:val="24"/>
                <w:szCs w:val="24"/>
              </w:rPr>
            </w:pPr>
            <w:r>
              <w:rPr>
                <w:rFonts w:ascii="Times New Roman" w:hAnsi="Times New Roman"/>
                <w:sz w:val="24"/>
                <w:szCs w:val="24"/>
              </w:rPr>
              <w:t>液压油泵型号</w:t>
            </w:r>
          </w:p>
        </w:tc>
        <w:tc>
          <w:tcPr>
            <w:tcW w:w="2667" w:type="dxa"/>
            <w:vAlign w:val="center"/>
          </w:tcPr>
          <w:p w14:paraId="6D22664A">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5BBB0EE8">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62B0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E285962"/>
        </w:tc>
        <w:tc>
          <w:tcPr>
            <w:tcW w:w="1167" w:type="dxa"/>
            <w:vMerge w:val="continue"/>
            <w:vAlign w:val="center"/>
          </w:tcPr>
          <w:p w14:paraId="0CF9D2E8"/>
        </w:tc>
        <w:tc>
          <w:tcPr>
            <w:tcW w:w="2749" w:type="dxa"/>
            <w:vAlign w:val="center"/>
          </w:tcPr>
          <w:p w14:paraId="671CBAA3">
            <w:pPr>
              <w:spacing w:after="0" w:line="360" w:lineRule="exact"/>
              <w:rPr>
                <w:rFonts w:ascii="Times New Roman" w:hAnsi="Times New Roman"/>
                <w:sz w:val="24"/>
                <w:szCs w:val="24"/>
              </w:rPr>
            </w:pPr>
            <w:r>
              <w:rPr>
                <w:rFonts w:ascii="Times New Roman" w:hAnsi="Times New Roman"/>
                <w:sz w:val="24"/>
                <w:szCs w:val="24"/>
              </w:rPr>
              <w:t>液压油泵驱动型式</w:t>
            </w:r>
          </w:p>
        </w:tc>
        <w:tc>
          <w:tcPr>
            <w:tcW w:w="2667" w:type="dxa"/>
            <w:vAlign w:val="center"/>
          </w:tcPr>
          <w:p w14:paraId="5430ED6F">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4119C94">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6ADF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3453A01A"/>
        </w:tc>
        <w:tc>
          <w:tcPr>
            <w:tcW w:w="1167" w:type="dxa"/>
            <w:vMerge w:val="continue"/>
            <w:vAlign w:val="center"/>
          </w:tcPr>
          <w:p w14:paraId="0731D95E"/>
        </w:tc>
        <w:tc>
          <w:tcPr>
            <w:tcW w:w="2749" w:type="dxa"/>
            <w:vAlign w:val="center"/>
          </w:tcPr>
          <w:p w14:paraId="1E6CAF69">
            <w:pPr>
              <w:spacing w:after="0" w:line="360" w:lineRule="exact"/>
              <w:rPr>
                <w:rFonts w:ascii="Times New Roman" w:hAnsi="Times New Roman"/>
                <w:sz w:val="24"/>
                <w:szCs w:val="24"/>
              </w:rPr>
            </w:pPr>
            <w:r>
              <w:rPr>
                <w:rFonts w:ascii="Times New Roman" w:hAnsi="Times New Roman"/>
                <w:sz w:val="24"/>
                <w:szCs w:val="24"/>
              </w:rPr>
              <w:t>液压输出组数</w:t>
            </w:r>
          </w:p>
        </w:tc>
        <w:tc>
          <w:tcPr>
            <w:tcW w:w="2667" w:type="dxa"/>
            <w:vAlign w:val="center"/>
          </w:tcPr>
          <w:p w14:paraId="4A9214D4">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135E001">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572A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B90A1FB"/>
        </w:tc>
        <w:tc>
          <w:tcPr>
            <w:tcW w:w="1167" w:type="dxa"/>
            <w:vMerge w:val="continue"/>
            <w:vAlign w:val="center"/>
          </w:tcPr>
          <w:p w14:paraId="16A2DA40"/>
        </w:tc>
        <w:tc>
          <w:tcPr>
            <w:tcW w:w="2749" w:type="dxa"/>
            <w:vAlign w:val="center"/>
          </w:tcPr>
          <w:p w14:paraId="009B8858">
            <w:pPr>
              <w:spacing w:after="0" w:line="360" w:lineRule="exact"/>
              <w:rPr>
                <w:rFonts w:ascii="Times New Roman" w:hAnsi="Times New Roman"/>
                <w:sz w:val="24"/>
                <w:szCs w:val="24"/>
              </w:rPr>
            </w:pPr>
            <w:r>
              <w:rPr>
                <w:rFonts w:ascii="Times New Roman" w:hAnsi="Times New Roman"/>
                <w:sz w:val="24"/>
                <w:szCs w:val="24"/>
              </w:rPr>
              <w:t>动力输出轴位置</w:t>
            </w:r>
          </w:p>
        </w:tc>
        <w:tc>
          <w:tcPr>
            <w:tcW w:w="2667" w:type="dxa"/>
            <w:vAlign w:val="center"/>
          </w:tcPr>
          <w:p w14:paraId="69CA4932">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066E9F8">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6312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7CE2AF6"/>
        </w:tc>
        <w:tc>
          <w:tcPr>
            <w:tcW w:w="1167" w:type="dxa"/>
            <w:vMerge w:val="continue"/>
            <w:vAlign w:val="center"/>
          </w:tcPr>
          <w:p w14:paraId="5B52D0F8"/>
        </w:tc>
        <w:tc>
          <w:tcPr>
            <w:tcW w:w="2749" w:type="dxa"/>
            <w:vAlign w:val="center"/>
          </w:tcPr>
          <w:p w14:paraId="13279D60">
            <w:pPr>
              <w:spacing w:after="0" w:line="360" w:lineRule="exact"/>
              <w:rPr>
                <w:rFonts w:ascii="Times New Roman" w:hAnsi="Times New Roman"/>
                <w:sz w:val="24"/>
                <w:szCs w:val="24"/>
              </w:rPr>
            </w:pPr>
            <w:r>
              <w:rPr>
                <w:rFonts w:ascii="Times New Roman" w:hAnsi="Times New Roman"/>
                <w:sz w:val="24"/>
                <w:szCs w:val="24"/>
              </w:rPr>
              <w:t>▲动力输出轴标准转速</w:t>
            </w:r>
          </w:p>
        </w:tc>
        <w:tc>
          <w:tcPr>
            <w:tcW w:w="2667" w:type="dxa"/>
            <w:vAlign w:val="center"/>
          </w:tcPr>
          <w:p w14:paraId="71CD3933">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91844BF">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2F0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50B61E2F"/>
        </w:tc>
        <w:tc>
          <w:tcPr>
            <w:tcW w:w="1167" w:type="dxa"/>
            <w:vMerge w:val="continue"/>
            <w:vAlign w:val="center"/>
          </w:tcPr>
          <w:p w14:paraId="75B0C55E"/>
        </w:tc>
        <w:tc>
          <w:tcPr>
            <w:tcW w:w="2749" w:type="dxa"/>
            <w:vAlign w:val="center"/>
          </w:tcPr>
          <w:p w14:paraId="19908E41">
            <w:pPr>
              <w:spacing w:after="0" w:line="360" w:lineRule="exact"/>
              <w:rPr>
                <w:rFonts w:ascii="Times New Roman" w:hAnsi="Times New Roman"/>
                <w:sz w:val="24"/>
                <w:szCs w:val="24"/>
              </w:rPr>
            </w:pPr>
            <w:r>
              <w:rPr>
                <w:rFonts w:ascii="Times New Roman" w:hAnsi="Times New Roman"/>
                <w:sz w:val="24"/>
                <w:szCs w:val="24"/>
              </w:rPr>
              <w:t>动力输出轴驱动形式</w:t>
            </w:r>
          </w:p>
        </w:tc>
        <w:tc>
          <w:tcPr>
            <w:tcW w:w="2667" w:type="dxa"/>
            <w:vAlign w:val="center"/>
          </w:tcPr>
          <w:p w14:paraId="59AE04B1">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03F6D32B">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5EDA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E885090"/>
        </w:tc>
        <w:tc>
          <w:tcPr>
            <w:tcW w:w="1167" w:type="dxa"/>
            <w:vMerge w:val="continue"/>
            <w:vAlign w:val="center"/>
          </w:tcPr>
          <w:p w14:paraId="1E876DAB"/>
        </w:tc>
        <w:tc>
          <w:tcPr>
            <w:tcW w:w="2749" w:type="dxa"/>
            <w:vAlign w:val="center"/>
          </w:tcPr>
          <w:p w14:paraId="4C870C4B">
            <w:pPr>
              <w:spacing w:after="0" w:line="360" w:lineRule="exact"/>
              <w:rPr>
                <w:rFonts w:ascii="Times New Roman" w:hAnsi="Times New Roman"/>
                <w:sz w:val="24"/>
                <w:szCs w:val="24"/>
              </w:rPr>
            </w:pPr>
            <w:r>
              <w:rPr>
                <w:rFonts w:ascii="Times New Roman" w:hAnsi="Times New Roman"/>
                <w:sz w:val="24"/>
                <w:szCs w:val="24"/>
              </w:rPr>
              <w:t>电功率输出电压（如有）</w:t>
            </w:r>
          </w:p>
        </w:tc>
        <w:tc>
          <w:tcPr>
            <w:tcW w:w="2667" w:type="dxa"/>
            <w:vAlign w:val="center"/>
          </w:tcPr>
          <w:p w14:paraId="73EF648C">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1F13DC1">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16FF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F10E3B2"/>
        </w:tc>
        <w:tc>
          <w:tcPr>
            <w:tcW w:w="1167" w:type="dxa"/>
            <w:vMerge w:val="continue"/>
            <w:vAlign w:val="center"/>
          </w:tcPr>
          <w:p w14:paraId="15FBE814"/>
        </w:tc>
        <w:tc>
          <w:tcPr>
            <w:tcW w:w="2749" w:type="dxa"/>
            <w:vAlign w:val="center"/>
          </w:tcPr>
          <w:p w14:paraId="7C02F485">
            <w:pPr>
              <w:spacing w:after="0" w:line="360" w:lineRule="exact"/>
              <w:rPr>
                <w:rFonts w:ascii="Times New Roman" w:hAnsi="Times New Roman"/>
                <w:strike/>
                <w:sz w:val="24"/>
                <w:szCs w:val="24"/>
              </w:rPr>
            </w:pPr>
            <w:r>
              <w:rPr>
                <w:rFonts w:ascii="Times New Roman" w:hAnsi="Times New Roman"/>
                <w:sz w:val="24"/>
                <w:szCs w:val="24"/>
              </w:rPr>
              <w:t>电功率输出功率（如有）</w:t>
            </w:r>
          </w:p>
        </w:tc>
        <w:tc>
          <w:tcPr>
            <w:tcW w:w="2667" w:type="dxa"/>
            <w:vAlign w:val="center"/>
          </w:tcPr>
          <w:p w14:paraId="186B876F">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0375D33">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5EB6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60860C3A">
            <w:pPr>
              <w:spacing w:after="0" w:line="360" w:lineRule="exact"/>
              <w:jc w:val="center"/>
              <w:rPr>
                <w:rFonts w:ascii="Times New Roman" w:hAnsi="Times New Roman"/>
                <w:sz w:val="24"/>
                <w:szCs w:val="24"/>
              </w:rPr>
            </w:pPr>
            <w:r>
              <w:rPr>
                <w:rFonts w:ascii="Times New Roman" w:hAnsi="Times New Roman"/>
                <w:sz w:val="24"/>
                <w:szCs w:val="24"/>
              </w:rPr>
              <w:t>11</w:t>
            </w:r>
          </w:p>
        </w:tc>
        <w:tc>
          <w:tcPr>
            <w:tcW w:w="1167" w:type="dxa"/>
            <w:vMerge w:val="restart"/>
            <w:vAlign w:val="center"/>
          </w:tcPr>
          <w:p w14:paraId="118FFD9E">
            <w:pPr>
              <w:spacing w:after="0" w:line="360" w:lineRule="exact"/>
              <w:jc w:val="center"/>
              <w:rPr>
                <w:rFonts w:ascii="Times New Roman" w:hAnsi="Times New Roman"/>
                <w:sz w:val="24"/>
                <w:szCs w:val="24"/>
              </w:rPr>
            </w:pPr>
            <w:r>
              <w:rPr>
                <w:rFonts w:ascii="Times New Roman" w:hAnsi="Times New Roman"/>
                <w:sz w:val="24"/>
                <w:szCs w:val="24"/>
              </w:rPr>
              <w:t>电液控制装置</w:t>
            </w:r>
          </w:p>
        </w:tc>
        <w:tc>
          <w:tcPr>
            <w:tcW w:w="2749" w:type="dxa"/>
            <w:vAlign w:val="center"/>
          </w:tcPr>
          <w:p w14:paraId="5C014321">
            <w:pPr>
              <w:snapToGrid w:val="0"/>
              <w:spacing w:after="0" w:line="360" w:lineRule="exact"/>
              <w:rPr>
                <w:rFonts w:ascii="Times New Roman" w:hAnsi="Times New Roman"/>
                <w:sz w:val="24"/>
                <w:szCs w:val="24"/>
              </w:rPr>
            </w:pPr>
            <w:r>
              <w:rPr>
                <w:rFonts w:ascii="Times New Roman" w:hAnsi="Times New Roman"/>
                <w:sz w:val="24"/>
                <w:szCs w:val="24"/>
              </w:rPr>
              <w:t>电液控制四轮驱动</w:t>
            </w:r>
          </w:p>
        </w:tc>
        <w:tc>
          <w:tcPr>
            <w:tcW w:w="2667" w:type="dxa"/>
            <w:vAlign w:val="center"/>
          </w:tcPr>
          <w:p w14:paraId="377933B0">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3FC0B397">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37F6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98F075E"/>
        </w:tc>
        <w:tc>
          <w:tcPr>
            <w:tcW w:w="1167" w:type="dxa"/>
            <w:vMerge w:val="continue"/>
            <w:vAlign w:val="center"/>
          </w:tcPr>
          <w:p w14:paraId="1F1A53CD"/>
        </w:tc>
        <w:tc>
          <w:tcPr>
            <w:tcW w:w="2749" w:type="dxa"/>
            <w:vAlign w:val="center"/>
          </w:tcPr>
          <w:p w14:paraId="500DB138">
            <w:pPr>
              <w:snapToGrid w:val="0"/>
              <w:spacing w:after="0" w:line="360" w:lineRule="exact"/>
              <w:rPr>
                <w:rFonts w:ascii="Times New Roman" w:hAnsi="Times New Roman"/>
                <w:sz w:val="24"/>
                <w:szCs w:val="24"/>
              </w:rPr>
            </w:pPr>
            <w:r>
              <w:rPr>
                <w:rFonts w:ascii="Times New Roman" w:hAnsi="Times New Roman"/>
                <w:sz w:val="24"/>
                <w:szCs w:val="24"/>
              </w:rPr>
              <w:t>电液控制动力输出轴</w:t>
            </w:r>
          </w:p>
        </w:tc>
        <w:tc>
          <w:tcPr>
            <w:tcW w:w="2667" w:type="dxa"/>
            <w:vAlign w:val="center"/>
          </w:tcPr>
          <w:p w14:paraId="385491B4">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1F66707F">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0C8F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73CED2A"/>
        </w:tc>
        <w:tc>
          <w:tcPr>
            <w:tcW w:w="1167" w:type="dxa"/>
            <w:vMerge w:val="continue"/>
            <w:vAlign w:val="center"/>
          </w:tcPr>
          <w:p w14:paraId="47630A2C"/>
        </w:tc>
        <w:tc>
          <w:tcPr>
            <w:tcW w:w="2749" w:type="dxa"/>
            <w:vAlign w:val="center"/>
          </w:tcPr>
          <w:p w14:paraId="3D8A1061">
            <w:pPr>
              <w:snapToGrid w:val="0"/>
              <w:spacing w:after="0" w:line="360" w:lineRule="exact"/>
              <w:rPr>
                <w:rFonts w:ascii="Times New Roman" w:hAnsi="Times New Roman"/>
                <w:sz w:val="24"/>
                <w:szCs w:val="24"/>
              </w:rPr>
            </w:pPr>
            <w:r>
              <w:rPr>
                <w:rFonts w:ascii="Times New Roman" w:hAnsi="Times New Roman"/>
                <w:sz w:val="24"/>
                <w:szCs w:val="24"/>
              </w:rPr>
              <w:t>电液控制三点悬挂装置</w:t>
            </w:r>
          </w:p>
        </w:tc>
        <w:tc>
          <w:tcPr>
            <w:tcW w:w="2667" w:type="dxa"/>
            <w:vAlign w:val="center"/>
          </w:tcPr>
          <w:p w14:paraId="74A31D45">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30A6DD93">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7336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67048FDB"/>
        </w:tc>
        <w:tc>
          <w:tcPr>
            <w:tcW w:w="1167" w:type="dxa"/>
            <w:vMerge w:val="continue"/>
            <w:vAlign w:val="center"/>
          </w:tcPr>
          <w:p w14:paraId="350FA78A"/>
        </w:tc>
        <w:tc>
          <w:tcPr>
            <w:tcW w:w="2749" w:type="dxa"/>
            <w:vAlign w:val="center"/>
          </w:tcPr>
          <w:p w14:paraId="349B30F3">
            <w:pPr>
              <w:snapToGrid w:val="0"/>
              <w:spacing w:after="0" w:line="360" w:lineRule="exact"/>
              <w:rPr>
                <w:rFonts w:ascii="Times New Roman" w:hAnsi="Times New Roman"/>
                <w:sz w:val="24"/>
                <w:szCs w:val="24"/>
              </w:rPr>
            </w:pPr>
            <w:r>
              <w:rPr>
                <w:rFonts w:ascii="Times New Roman" w:hAnsi="Times New Roman"/>
                <w:sz w:val="24"/>
                <w:szCs w:val="24"/>
              </w:rPr>
              <w:t>电液控制多路阀</w:t>
            </w:r>
          </w:p>
        </w:tc>
        <w:tc>
          <w:tcPr>
            <w:tcW w:w="2667" w:type="dxa"/>
            <w:vAlign w:val="center"/>
          </w:tcPr>
          <w:p w14:paraId="40B1AF9F">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7BAB3C54">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6775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05346419"/>
        </w:tc>
        <w:tc>
          <w:tcPr>
            <w:tcW w:w="1167" w:type="dxa"/>
            <w:vMerge w:val="continue"/>
            <w:vAlign w:val="center"/>
          </w:tcPr>
          <w:p w14:paraId="45F0D2FF"/>
        </w:tc>
        <w:tc>
          <w:tcPr>
            <w:tcW w:w="2749" w:type="dxa"/>
            <w:vAlign w:val="center"/>
          </w:tcPr>
          <w:p w14:paraId="42DB5827">
            <w:pPr>
              <w:snapToGrid w:val="0"/>
              <w:spacing w:after="0" w:line="360" w:lineRule="exact"/>
              <w:rPr>
                <w:rFonts w:ascii="Times New Roman" w:hAnsi="Times New Roman"/>
                <w:sz w:val="24"/>
                <w:szCs w:val="24"/>
              </w:rPr>
            </w:pPr>
            <w:r>
              <w:rPr>
                <w:rFonts w:ascii="Times New Roman" w:hAnsi="Times New Roman"/>
                <w:sz w:val="24"/>
                <w:szCs w:val="24"/>
              </w:rPr>
              <w:t>电控液压转向</w:t>
            </w:r>
          </w:p>
        </w:tc>
        <w:tc>
          <w:tcPr>
            <w:tcW w:w="2667" w:type="dxa"/>
            <w:vAlign w:val="center"/>
          </w:tcPr>
          <w:p w14:paraId="73D1B000">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E59D60D">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183B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259BED9B"/>
        </w:tc>
        <w:tc>
          <w:tcPr>
            <w:tcW w:w="1167" w:type="dxa"/>
            <w:vMerge w:val="continue"/>
            <w:vAlign w:val="center"/>
          </w:tcPr>
          <w:p w14:paraId="69F709A1"/>
        </w:tc>
        <w:tc>
          <w:tcPr>
            <w:tcW w:w="2749" w:type="dxa"/>
            <w:vAlign w:val="center"/>
          </w:tcPr>
          <w:p w14:paraId="453959C7">
            <w:pPr>
              <w:snapToGrid w:val="0"/>
              <w:spacing w:after="0" w:line="360" w:lineRule="exact"/>
              <w:rPr>
                <w:rFonts w:ascii="Times New Roman" w:hAnsi="Times New Roman"/>
                <w:sz w:val="24"/>
                <w:szCs w:val="24"/>
              </w:rPr>
            </w:pPr>
            <w:r>
              <w:rPr>
                <w:rFonts w:ascii="Times New Roman" w:hAnsi="Times New Roman"/>
                <w:sz w:val="24"/>
                <w:szCs w:val="24"/>
              </w:rPr>
              <w:t>地头管理</w:t>
            </w:r>
          </w:p>
        </w:tc>
        <w:tc>
          <w:tcPr>
            <w:tcW w:w="2667" w:type="dxa"/>
            <w:vAlign w:val="center"/>
          </w:tcPr>
          <w:p w14:paraId="4435FD89">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664C4D3B">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565D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restart"/>
            <w:vAlign w:val="center"/>
          </w:tcPr>
          <w:p w14:paraId="44D4C788">
            <w:pPr>
              <w:spacing w:after="0" w:line="360" w:lineRule="exact"/>
              <w:jc w:val="center"/>
              <w:rPr>
                <w:rFonts w:ascii="Times New Roman" w:hAnsi="Times New Roman"/>
                <w:sz w:val="24"/>
                <w:szCs w:val="24"/>
              </w:rPr>
            </w:pPr>
            <w:r>
              <w:rPr>
                <w:rFonts w:ascii="Times New Roman" w:hAnsi="Times New Roman"/>
                <w:sz w:val="24"/>
                <w:szCs w:val="24"/>
              </w:rPr>
              <w:t>12</w:t>
            </w:r>
          </w:p>
        </w:tc>
        <w:tc>
          <w:tcPr>
            <w:tcW w:w="1167" w:type="dxa"/>
            <w:vMerge w:val="restart"/>
            <w:vAlign w:val="center"/>
          </w:tcPr>
          <w:p w14:paraId="31F787BF">
            <w:pPr>
              <w:spacing w:after="0" w:line="360" w:lineRule="exact"/>
              <w:jc w:val="center"/>
              <w:rPr>
                <w:rFonts w:ascii="Times New Roman" w:hAnsi="Times New Roman"/>
                <w:sz w:val="24"/>
                <w:szCs w:val="24"/>
              </w:rPr>
            </w:pPr>
            <w:r>
              <w:rPr>
                <w:rFonts w:ascii="Times New Roman" w:hAnsi="Times New Roman"/>
                <w:sz w:val="24"/>
                <w:szCs w:val="24"/>
              </w:rPr>
              <w:t>辅助驾驶系统</w:t>
            </w:r>
          </w:p>
        </w:tc>
        <w:tc>
          <w:tcPr>
            <w:tcW w:w="2749" w:type="dxa"/>
            <w:vAlign w:val="center"/>
          </w:tcPr>
          <w:p w14:paraId="001F6DFA">
            <w:pPr>
              <w:spacing w:after="0" w:line="360" w:lineRule="exact"/>
              <w:rPr>
                <w:rFonts w:ascii="Times New Roman" w:hAnsi="Times New Roman"/>
                <w:sz w:val="24"/>
                <w:szCs w:val="24"/>
              </w:rPr>
            </w:pPr>
            <w:r>
              <w:rPr>
                <w:rFonts w:ascii="Times New Roman" w:hAnsi="Times New Roman"/>
                <w:sz w:val="24"/>
                <w:szCs w:val="24"/>
              </w:rPr>
              <w:t>型式</w:t>
            </w:r>
          </w:p>
        </w:tc>
        <w:tc>
          <w:tcPr>
            <w:tcW w:w="2667" w:type="dxa"/>
            <w:vAlign w:val="center"/>
          </w:tcPr>
          <w:p w14:paraId="50CABD27">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0CC756E4">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6D92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4E10A2A0"/>
        </w:tc>
        <w:tc>
          <w:tcPr>
            <w:tcW w:w="1167" w:type="dxa"/>
            <w:vMerge w:val="continue"/>
            <w:vAlign w:val="center"/>
          </w:tcPr>
          <w:p w14:paraId="6F3BC27E"/>
        </w:tc>
        <w:tc>
          <w:tcPr>
            <w:tcW w:w="2749" w:type="dxa"/>
            <w:vAlign w:val="center"/>
          </w:tcPr>
          <w:p w14:paraId="62A14AF7">
            <w:pPr>
              <w:spacing w:after="0" w:line="360" w:lineRule="exact"/>
              <w:rPr>
                <w:rFonts w:ascii="Times New Roman" w:hAnsi="Times New Roman"/>
                <w:sz w:val="24"/>
                <w:szCs w:val="24"/>
              </w:rPr>
            </w:pPr>
            <w:r>
              <w:rPr>
                <w:rFonts w:ascii="Times New Roman" w:hAnsi="Times New Roman"/>
                <w:sz w:val="24"/>
                <w:szCs w:val="24"/>
              </w:rPr>
              <w:t>型号</w:t>
            </w:r>
          </w:p>
        </w:tc>
        <w:tc>
          <w:tcPr>
            <w:tcW w:w="2667" w:type="dxa"/>
            <w:vAlign w:val="center"/>
          </w:tcPr>
          <w:p w14:paraId="60C5D4D9">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208370FC">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4F69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DB3030A"/>
        </w:tc>
        <w:tc>
          <w:tcPr>
            <w:tcW w:w="1167" w:type="dxa"/>
            <w:vMerge w:val="continue"/>
            <w:vAlign w:val="center"/>
          </w:tcPr>
          <w:p w14:paraId="77885FAF"/>
        </w:tc>
        <w:tc>
          <w:tcPr>
            <w:tcW w:w="2749" w:type="dxa"/>
            <w:vAlign w:val="center"/>
          </w:tcPr>
          <w:p w14:paraId="45CBC099">
            <w:pPr>
              <w:spacing w:after="0" w:line="360" w:lineRule="exact"/>
              <w:rPr>
                <w:rFonts w:ascii="Times New Roman" w:hAnsi="Times New Roman"/>
                <w:sz w:val="24"/>
                <w:szCs w:val="24"/>
              </w:rPr>
            </w:pPr>
            <w:r>
              <w:rPr>
                <w:rFonts w:ascii="Times New Roman" w:hAnsi="Times New Roman"/>
                <w:sz w:val="24"/>
                <w:szCs w:val="24"/>
              </w:rPr>
              <w:t>生产厂</w:t>
            </w:r>
          </w:p>
        </w:tc>
        <w:tc>
          <w:tcPr>
            <w:tcW w:w="2667" w:type="dxa"/>
            <w:vAlign w:val="center"/>
          </w:tcPr>
          <w:p w14:paraId="34A88985">
            <w:pPr>
              <w:spacing w:after="0" w:line="360" w:lineRule="exact"/>
              <w:jc w:val="center"/>
              <w:rPr>
                <w:rFonts w:ascii="Times New Roman" w:hAnsi="Times New Roman"/>
                <w:sz w:val="24"/>
                <w:szCs w:val="24"/>
              </w:rPr>
            </w:pPr>
            <w:r>
              <w:rPr>
                <w:rFonts w:ascii="Times New Roman" w:hAnsi="Times New Roman"/>
                <w:sz w:val="24"/>
                <w:szCs w:val="24"/>
              </w:rPr>
              <w:t>一致</w:t>
            </w:r>
          </w:p>
        </w:tc>
        <w:tc>
          <w:tcPr>
            <w:tcW w:w="1365" w:type="dxa"/>
            <w:vAlign w:val="center"/>
          </w:tcPr>
          <w:p w14:paraId="40B08849">
            <w:pPr>
              <w:spacing w:after="0" w:line="360" w:lineRule="exact"/>
              <w:jc w:val="center"/>
              <w:rPr>
                <w:rFonts w:ascii="Times New Roman" w:hAnsi="Times New Roman"/>
                <w:sz w:val="24"/>
                <w:szCs w:val="24"/>
              </w:rPr>
            </w:pPr>
            <w:r>
              <w:rPr>
                <w:rFonts w:ascii="Times New Roman" w:hAnsi="Times New Roman"/>
                <w:sz w:val="24"/>
                <w:szCs w:val="24"/>
              </w:rPr>
              <w:t>核对</w:t>
            </w:r>
          </w:p>
        </w:tc>
      </w:tr>
      <w:tr w14:paraId="1100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5" w:type="dxa"/>
            <w:vMerge w:val="continue"/>
            <w:vAlign w:val="center"/>
          </w:tcPr>
          <w:p w14:paraId="11A10664"/>
        </w:tc>
        <w:tc>
          <w:tcPr>
            <w:tcW w:w="1167" w:type="dxa"/>
            <w:vMerge w:val="continue"/>
            <w:vAlign w:val="center"/>
          </w:tcPr>
          <w:p w14:paraId="697EE033"/>
        </w:tc>
        <w:tc>
          <w:tcPr>
            <w:tcW w:w="2749" w:type="dxa"/>
            <w:vAlign w:val="center"/>
          </w:tcPr>
          <w:p w14:paraId="436BF55F">
            <w:pPr>
              <w:spacing w:after="0" w:line="360" w:lineRule="exact"/>
              <w:rPr>
                <w:rFonts w:ascii="Times New Roman" w:hAnsi="Times New Roman"/>
                <w:sz w:val="24"/>
                <w:szCs w:val="24"/>
              </w:rPr>
            </w:pPr>
            <w:r>
              <w:rPr>
                <w:rFonts w:hint="eastAsia" w:ascii="Times New Roman" w:hAnsi="Times New Roman"/>
                <w:sz w:val="24"/>
                <w:szCs w:val="24"/>
              </w:rPr>
              <w:t>卫星接收机板卡类型及频点</w:t>
            </w:r>
          </w:p>
        </w:tc>
        <w:tc>
          <w:tcPr>
            <w:tcW w:w="2667" w:type="dxa"/>
            <w:vAlign w:val="center"/>
          </w:tcPr>
          <w:p w14:paraId="1FB1061F">
            <w:pPr>
              <w:spacing w:after="0" w:line="360" w:lineRule="exact"/>
              <w:jc w:val="center"/>
              <w:rPr>
                <w:rFonts w:ascii="Times New Roman" w:hAnsi="Times New Roman"/>
                <w:sz w:val="24"/>
                <w:szCs w:val="24"/>
              </w:rPr>
            </w:pPr>
            <w:r>
              <w:rPr>
                <w:rFonts w:hint="eastAsia" w:ascii="Times New Roman" w:hAnsi="Times New Roman"/>
                <w:sz w:val="24"/>
                <w:szCs w:val="24"/>
              </w:rPr>
              <w:t>一致</w:t>
            </w:r>
          </w:p>
        </w:tc>
        <w:tc>
          <w:tcPr>
            <w:tcW w:w="1365" w:type="dxa"/>
            <w:vAlign w:val="center"/>
          </w:tcPr>
          <w:p w14:paraId="6544871C">
            <w:pPr>
              <w:spacing w:after="0" w:line="360" w:lineRule="exact"/>
              <w:jc w:val="center"/>
              <w:rPr>
                <w:rFonts w:ascii="Times New Roman" w:hAnsi="Times New Roman"/>
                <w:sz w:val="24"/>
                <w:szCs w:val="24"/>
              </w:rPr>
            </w:pPr>
            <w:r>
              <w:rPr>
                <w:rFonts w:hint="eastAsia" w:ascii="Times New Roman" w:hAnsi="Times New Roman"/>
                <w:sz w:val="24"/>
                <w:szCs w:val="24"/>
              </w:rPr>
              <w:t>核对</w:t>
            </w:r>
          </w:p>
        </w:tc>
      </w:tr>
      <w:tr w14:paraId="68F4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tblHeader/>
          <w:jc w:val="center"/>
        </w:trPr>
        <w:tc>
          <w:tcPr>
            <w:tcW w:w="8693" w:type="dxa"/>
            <w:gridSpan w:val="5"/>
            <w:vAlign w:val="center"/>
          </w:tcPr>
          <w:p w14:paraId="4F7EF1B9">
            <w:pPr>
              <w:snapToGrid w:val="0"/>
              <w:spacing w:after="0" w:line="360" w:lineRule="exact"/>
              <w:ind w:left="169" w:leftChars="17" w:hanging="135" w:hangingChars="58"/>
              <w:jc w:val="left"/>
              <w:rPr>
                <w:rFonts w:ascii="Times New Roman" w:hAnsi="Times New Roman"/>
                <w:sz w:val="24"/>
                <w:szCs w:val="24"/>
              </w:rPr>
            </w:pPr>
            <w:r>
              <w:rPr>
                <w:rFonts w:ascii="Times New Roman" w:hAnsi="Times New Roman" w:eastAsia="黑体"/>
                <w:sz w:val="24"/>
                <w:szCs w:val="24"/>
              </w:rPr>
              <w:t>注1：</w:t>
            </w:r>
            <w:r>
              <w:rPr>
                <w:rFonts w:ascii="Times New Roman" w:hAnsi="Times New Roman"/>
                <w:sz w:val="24"/>
                <w:szCs w:val="24"/>
              </w:rPr>
              <w:t>带▲的项目通过核对技术文件进行检查，不带▲的项目通过测量或核对样机、铭牌及技术文件进行检查。</w:t>
            </w:r>
          </w:p>
          <w:p w14:paraId="540C164E">
            <w:pPr>
              <w:snapToGrid w:val="0"/>
              <w:spacing w:after="0" w:line="360" w:lineRule="exact"/>
              <w:ind w:left="169" w:leftChars="17" w:hanging="135" w:hangingChars="58"/>
              <w:jc w:val="left"/>
              <w:rPr>
                <w:rFonts w:ascii="Times New Roman" w:hAnsi="Times New Roman"/>
                <w:sz w:val="24"/>
                <w:szCs w:val="24"/>
              </w:rPr>
            </w:pPr>
            <w:r>
              <w:rPr>
                <w:rFonts w:ascii="Times New Roman" w:hAnsi="Times New Roman" w:eastAsia="黑体"/>
                <w:sz w:val="24"/>
                <w:szCs w:val="24"/>
              </w:rPr>
              <w:t>注2：</w:t>
            </w:r>
            <w:r>
              <w:rPr>
                <w:rFonts w:ascii="Times New Roman" w:hAnsi="Times New Roman"/>
                <w:sz w:val="24"/>
                <w:szCs w:val="24"/>
              </w:rPr>
              <w:t>配置双排轮时，轮距为左右每对轮胎中心面的水平距离。</w:t>
            </w:r>
          </w:p>
          <w:p w14:paraId="6EC08ED7">
            <w:pPr>
              <w:snapToGrid w:val="0"/>
              <w:spacing w:after="0" w:line="360" w:lineRule="exact"/>
              <w:ind w:left="169" w:leftChars="17" w:hanging="135" w:hangingChars="58"/>
              <w:jc w:val="left"/>
              <w:rPr>
                <w:rFonts w:ascii="Times New Roman" w:hAnsi="Times New Roman"/>
                <w:sz w:val="24"/>
                <w:szCs w:val="24"/>
              </w:rPr>
            </w:pPr>
            <w:r>
              <w:rPr>
                <w:rFonts w:ascii="Times New Roman" w:hAnsi="Times New Roman" w:eastAsia="黑体"/>
                <w:sz w:val="24"/>
                <w:szCs w:val="24"/>
              </w:rPr>
              <w:t>注3：</w:t>
            </w:r>
            <w:r>
              <w:rPr>
                <w:rFonts w:ascii="Times New Roman" w:hAnsi="Times New Roman"/>
                <w:sz w:val="24"/>
                <w:szCs w:val="24"/>
              </w:rPr>
              <w:t>额定净功率是指发动机环保信息社会公开文件标明的额定净功率。</w:t>
            </w:r>
          </w:p>
          <w:p w14:paraId="6C34CC82">
            <w:pPr>
              <w:snapToGrid w:val="0"/>
              <w:spacing w:after="0" w:line="360" w:lineRule="exact"/>
              <w:ind w:left="169" w:leftChars="17" w:hanging="135" w:hangingChars="58"/>
              <w:jc w:val="left"/>
              <w:rPr>
                <w:rFonts w:ascii="Times New Roman" w:hAnsi="Times New Roman"/>
                <w:sz w:val="24"/>
                <w:szCs w:val="24"/>
              </w:rPr>
            </w:pPr>
            <w:r>
              <w:rPr>
                <w:rFonts w:ascii="Times New Roman" w:hAnsi="Times New Roman" w:eastAsia="黑体"/>
                <w:sz w:val="24"/>
                <w:szCs w:val="24"/>
              </w:rPr>
              <w:t>注4</w:t>
            </w:r>
            <w:r>
              <w:rPr>
                <w:rFonts w:ascii="Times New Roman" w:hAnsi="Times New Roman"/>
                <w:sz w:val="24"/>
                <w:szCs w:val="24"/>
              </w:rPr>
              <w:t>：地头管理是通过一键式控制，拖拉机按照设定程序，在地头自动转弯，并自动完成多种操作动作（如动力输出结合与分离、提升器升降等）。通过试车检查相关机型是否具有该功能。</w:t>
            </w:r>
          </w:p>
          <w:p w14:paraId="4096818D">
            <w:pPr>
              <w:pStyle w:val="2"/>
              <w:spacing w:after="0"/>
              <w:rPr>
                <w:sz w:val="24"/>
                <w:szCs w:val="24"/>
              </w:rPr>
            </w:pPr>
            <w:r>
              <w:rPr>
                <w:rFonts w:eastAsia="黑体"/>
                <w:sz w:val="24"/>
                <w:szCs w:val="24"/>
              </w:rPr>
              <w:t>注</w:t>
            </w:r>
            <w:r>
              <w:rPr>
                <w:rFonts w:hint="eastAsia" w:eastAsia="黑体"/>
                <w:sz w:val="24"/>
                <w:szCs w:val="24"/>
              </w:rPr>
              <w:t>5</w:t>
            </w:r>
            <w:r>
              <w:rPr>
                <w:sz w:val="24"/>
                <w:szCs w:val="24"/>
              </w:rPr>
              <w:t>：</w:t>
            </w:r>
            <w:r>
              <w:rPr>
                <w:rFonts w:hint="eastAsia" w:eastAsia="宋体"/>
                <w:color w:val="auto"/>
                <w:sz w:val="24"/>
                <w:szCs w:val="24"/>
              </w:rPr>
              <w:t>整机功率是指整机铭牌明示的混合动力电动拖拉机功率（kW）</w:t>
            </w:r>
            <w:r>
              <w:rPr>
                <w:rFonts w:hint="eastAsia"/>
                <w:sz w:val="24"/>
                <w:szCs w:val="16"/>
              </w:rPr>
              <w:t>。</w:t>
            </w:r>
          </w:p>
        </w:tc>
      </w:tr>
      <w:tr w14:paraId="0CBB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tblHeader/>
          <w:jc w:val="center"/>
        </w:trPr>
        <w:tc>
          <w:tcPr>
            <w:tcW w:w="8693" w:type="dxa"/>
            <w:gridSpan w:val="5"/>
            <w:vAlign w:val="center"/>
          </w:tcPr>
          <w:p w14:paraId="12A1C00B">
            <w:pPr>
              <w:pStyle w:val="10"/>
              <w:spacing w:after="0" w:line="360" w:lineRule="exact"/>
              <w:rPr>
                <w:rFonts w:ascii="Times New Roman" w:cs="Times New Roman"/>
                <w:color w:val="auto"/>
              </w:rPr>
            </w:pPr>
            <w:r>
              <w:rPr>
                <w:rFonts w:ascii="Times New Roman" w:cs="Times New Roman"/>
                <w:color w:val="auto"/>
                <w:vertAlign w:val="superscript"/>
              </w:rPr>
              <w:t>a</w:t>
            </w:r>
            <w:r>
              <w:rPr>
                <w:rFonts w:ascii="Times New Roman" w:cs="Times New Roman"/>
                <w:color w:val="auto"/>
              </w:rPr>
              <w:t>翻倾防护装置、</w:t>
            </w:r>
            <w:r>
              <w:rPr>
                <w:rFonts w:ascii="Times New Roman" w:cs="Times New Roman"/>
              </w:rPr>
              <w:t>驾驶员座椅</w:t>
            </w:r>
            <w:r>
              <w:rPr>
                <w:rFonts w:ascii="Times New Roman" w:cs="Times New Roman"/>
                <w:color w:val="auto"/>
              </w:rPr>
              <w:t>应有能永久保持的产品铭牌，铭牌至少有产品型号、生产厂等信息。</w:t>
            </w:r>
          </w:p>
          <w:p w14:paraId="62510F6E">
            <w:pPr>
              <w:snapToGrid w:val="0"/>
              <w:spacing w:after="0" w:line="360" w:lineRule="exact"/>
              <w:jc w:val="left"/>
              <w:rPr>
                <w:rFonts w:ascii="Times New Roman" w:hAnsi="Times New Roman"/>
                <w:sz w:val="24"/>
                <w:szCs w:val="24"/>
              </w:rPr>
            </w:pPr>
            <w:r>
              <w:rPr>
                <w:rFonts w:ascii="Times New Roman" w:hAnsi="Times New Roman"/>
                <w:sz w:val="24"/>
                <w:szCs w:val="24"/>
                <w:vertAlign w:val="superscript"/>
              </w:rPr>
              <w:t>b</w:t>
            </w:r>
            <w:r>
              <w:rPr>
                <w:rFonts w:ascii="Times New Roman" w:hAnsi="Times New Roman"/>
                <w:sz w:val="24"/>
                <w:szCs w:val="24"/>
              </w:rPr>
              <w:t>发电机、电动机应有能永久保持且易查见的产品铭牌，铭牌至少包括产品型号、生产厂等信息。</w:t>
            </w:r>
          </w:p>
          <w:p w14:paraId="5AC9D9F5">
            <w:pPr>
              <w:snapToGrid w:val="0"/>
              <w:spacing w:after="0" w:line="360" w:lineRule="exact"/>
              <w:jc w:val="left"/>
              <w:rPr>
                <w:rFonts w:ascii="Times New Roman" w:hAnsi="Times New Roman" w:eastAsia="黑体"/>
                <w:sz w:val="24"/>
                <w:szCs w:val="24"/>
              </w:rPr>
            </w:pPr>
            <w:r>
              <w:rPr>
                <w:rFonts w:ascii="Times New Roman" w:hAnsi="Times New Roman"/>
                <w:sz w:val="24"/>
                <w:szCs w:val="24"/>
                <w:vertAlign w:val="superscript"/>
              </w:rPr>
              <w:t>c</w:t>
            </w:r>
            <w:r>
              <w:rPr>
                <w:rFonts w:ascii="Times New Roman" w:hAnsi="Times New Roman"/>
                <w:sz w:val="24"/>
                <w:szCs w:val="24"/>
              </w:rPr>
              <w:t>可充电储能系统应有能永久保持且易查见的产品铭牌，铭牌至少包括产品型号、生产厂、额定容量、额定能量、种类等信息。</w:t>
            </w:r>
          </w:p>
        </w:tc>
      </w:tr>
    </w:tbl>
    <w:p w14:paraId="0E7247CC">
      <w:pPr>
        <w:pStyle w:val="7"/>
        <w:keepNext w:val="0"/>
        <w:keepLines w:val="0"/>
        <w:pageBreakBefore w:val="0"/>
        <w:widowControl/>
        <w:kinsoku/>
        <w:wordWrap/>
        <w:overflowPunct/>
        <w:topLinePunct w:val="0"/>
        <w:autoSpaceDE/>
        <w:autoSpaceDN/>
        <w:bidi w:val="0"/>
        <w:adjustRightInd/>
        <w:snapToGrid/>
        <w:spacing w:beforeLines="0" w:after="0" w:afterLines="0"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整机性能</w:t>
      </w:r>
    </w:p>
    <w:p w14:paraId="51390E09">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评价内容和要求</w:t>
      </w:r>
    </w:p>
    <w:p w14:paraId="14DC6090">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混合动力电动无级变速辅助驾驶智控拖拉机主要性能应符合表2的要求。</w:t>
      </w:r>
    </w:p>
    <w:p w14:paraId="6571405D">
      <w:pPr>
        <w:pStyle w:val="8"/>
        <w:numPr>
          <w:ilvl w:val="0"/>
          <w:numId w:val="0"/>
        </w:numPr>
        <w:tabs>
          <w:tab w:val="left" w:pos="360"/>
          <w:tab w:val="clear" w:pos="0"/>
        </w:tabs>
        <w:spacing w:after="0" w:line="520" w:lineRule="exact"/>
        <w:rPr>
          <w:rFonts w:ascii="Times New Roman"/>
          <w:sz w:val="24"/>
          <w:szCs w:val="28"/>
        </w:rPr>
      </w:pPr>
      <w:r>
        <w:rPr>
          <w:rFonts w:ascii="Times New Roman"/>
          <w:sz w:val="24"/>
          <w:szCs w:val="28"/>
        </w:rPr>
        <w:t>表2  混合动力电动无级变速</w:t>
      </w:r>
      <w:r>
        <w:rPr>
          <w:rFonts w:hint="eastAsia" w:ascii="Times New Roman"/>
          <w:sz w:val="24"/>
          <w:szCs w:val="28"/>
        </w:rPr>
        <w:t>辅助驾驶智控拖拉机</w:t>
      </w:r>
      <w:r>
        <w:rPr>
          <w:rFonts w:ascii="Times New Roman"/>
          <w:sz w:val="24"/>
          <w:szCs w:val="28"/>
        </w:rPr>
        <w:t>主要性能要求</w:t>
      </w:r>
    </w:p>
    <w:tbl>
      <w:tblPr>
        <w:tblStyle w:val="5"/>
        <w:tblW w:w="86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3"/>
        <w:gridCol w:w="3683"/>
        <w:gridCol w:w="767"/>
        <w:gridCol w:w="3509"/>
      </w:tblGrid>
      <w:tr w14:paraId="78A7D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723" w:type="dxa"/>
            <w:vAlign w:val="center"/>
          </w:tcPr>
          <w:p w14:paraId="44BF17A3">
            <w:pPr>
              <w:widowControl/>
              <w:tabs>
                <w:tab w:val="center" w:pos="4201"/>
                <w:tab w:val="right" w:leader="dot" w:pos="9298"/>
              </w:tabs>
              <w:snapToGrid w:val="0"/>
              <w:spacing w:after="0" w:line="400" w:lineRule="exact"/>
              <w:jc w:val="center"/>
              <w:rPr>
                <w:rFonts w:ascii="Times New Roman" w:hAnsi="Times New Roman"/>
                <w:kern w:val="0"/>
                <w:sz w:val="24"/>
                <w:szCs w:val="24"/>
              </w:rPr>
            </w:pPr>
            <w:bookmarkStart w:id="0" w:name="_Hlk182215915" w:colFirst="0" w:colLast="1"/>
            <w:r>
              <w:rPr>
                <w:rFonts w:ascii="Times New Roman" w:hAnsi="Times New Roman"/>
                <w:kern w:val="0"/>
                <w:sz w:val="24"/>
                <w:szCs w:val="24"/>
              </w:rPr>
              <w:t>序号</w:t>
            </w:r>
          </w:p>
        </w:tc>
        <w:tc>
          <w:tcPr>
            <w:tcW w:w="3683" w:type="dxa"/>
            <w:vAlign w:val="center"/>
          </w:tcPr>
          <w:p w14:paraId="71FA989C">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项目</w:t>
            </w:r>
          </w:p>
        </w:tc>
        <w:tc>
          <w:tcPr>
            <w:tcW w:w="767" w:type="dxa"/>
            <w:vAlign w:val="center"/>
          </w:tcPr>
          <w:p w14:paraId="35BD950E">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单位</w:t>
            </w:r>
          </w:p>
        </w:tc>
        <w:tc>
          <w:tcPr>
            <w:tcW w:w="3509" w:type="dxa"/>
            <w:vAlign w:val="center"/>
          </w:tcPr>
          <w:p w14:paraId="450C01A4">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要求</w:t>
            </w:r>
          </w:p>
        </w:tc>
      </w:tr>
      <w:tr w14:paraId="23D7C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723" w:type="dxa"/>
            <w:vAlign w:val="center"/>
          </w:tcPr>
          <w:p w14:paraId="5ABC3DA2">
            <w:pPr>
              <w:widowControl/>
              <w:tabs>
                <w:tab w:val="center" w:pos="4201"/>
                <w:tab w:val="right" w:leader="dot" w:pos="9298"/>
              </w:tabs>
              <w:snapToGrid w:val="0"/>
              <w:spacing w:after="0" w:line="400" w:lineRule="exact"/>
              <w:jc w:val="center"/>
              <w:rPr>
                <w:rFonts w:ascii="Times New Roman" w:hAnsi="Times New Roman"/>
                <w:kern w:val="0"/>
                <w:sz w:val="24"/>
                <w:szCs w:val="24"/>
                <w:highlight w:val="yellow"/>
              </w:rPr>
            </w:pPr>
            <w:r>
              <w:rPr>
                <w:rFonts w:ascii="Times New Roman" w:hAnsi="Times New Roman"/>
                <w:kern w:val="0"/>
                <w:sz w:val="24"/>
                <w:szCs w:val="24"/>
              </w:rPr>
              <w:t>1</w:t>
            </w:r>
          </w:p>
        </w:tc>
        <w:tc>
          <w:tcPr>
            <w:tcW w:w="3683" w:type="dxa"/>
            <w:vAlign w:val="center"/>
          </w:tcPr>
          <w:p w14:paraId="029555D5">
            <w:pPr>
              <w:widowControl/>
              <w:tabs>
                <w:tab w:val="center" w:pos="4201"/>
                <w:tab w:val="right" w:leader="dot" w:pos="9298"/>
              </w:tabs>
              <w:snapToGrid w:val="0"/>
              <w:spacing w:after="0" w:line="400" w:lineRule="exact"/>
              <w:rPr>
                <w:rFonts w:ascii="Times New Roman" w:hAnsi="Times New Roman"/>
                <w:kern w:val="0"/>
                <w:sz w:val="24"/>
                <w:szCs w:val="24"/>
                <w:highlight w:val="yellow"/>
              </w:rPr>
            </w:pPr>
            <w:r>
              <w:rPr>
                <w:rFonts w:ascii="Times New Roman" w:hAnsi="Times New Roman"/>
                <w:kern w:val="0"/>
                <w:sz w:val="24"/>
                <w:szCs w:val="24"/>
              </w:rPr>
              <w:t>动力输出轴功率</w:t>
            </w:r>
          </w:p>
        </w:tc>
        <w:tc>
          <w:tcPr>
            <w:tcW w:w="767" w:type="dxa"/>
            <w:vAlign w:val="center"/>
          </w:tcPr>
          <w:p w14:paraId="360A8806">
            <w:pPr>
              <w:widowControl/>
              <w:tabs>
                <w:tab w:val="center" w:pos="4201"/>
                <w:tab w:val="right" w:leader="dot" w:pos="9298"/>
              </w:tabs>
              <w:snapToGrid w:val="0"/>
              <w:spacing w:after="0" w:line="400" w:lineRule="exact"/>
              <w:jc w:val="center"/>
              <w:rPr>
                <w:rFonts w:ascii="Times New Roman" w:hAnsi="Times New Roman"/>
                <w:kern w:val="0"/>
                <w:sz w:val="24"/>
                <w:szCs w:val="24"/>
                <w:highlight w:val="yellow"/>
              </w:rPr>
            </w:pPr>
            <w:r>
              <w:rPr>
                <w:rFonts w:ascii="Times New Roman" w:hAnsi="Times New Roman"/>
                <w:kern w:val="0"/>
                <w:sz w:val="24"/>
                <w:szCs w:val="24"/>
              </w:rPr>
              <w:t>kW</w:t>
            </w:r>
          </w:p>
        </w:tc>
        <w:tc>
          <w:tcPr>
            <w:tcW w:w="3509" w:type="dxa"/>
            <w:vAlign w:val="center"/>
          </w:tcPr>
          <w:p w14:paraId="4D111823">
            <w:pPr>
              <w:widowControl/>
              <w:tabs>
                <w:tab w:val="center" w:pos="4201"/>
                <w:tab w:val="right" w:leader="dot" w:pos="9298"/>
              </w:tabs>
              <w:snapToGrid w:val="0"/>
              <w:spacing w:after="0" w:line="400" w:lineRule="exact"/>
              <w:jc w:val="left"/>
              <w:rPr>
                <w:rFonts w:ascii="Times New Roman" w:hAnsi="Times New Roman"/>
                <w:sz w:val="24"/>
                <w:szCs w:val="24"/>
                <w:highlight w:val="yellow"/>
              </w:rPr>
            </w:pPr>
            <w:r>
              <w:rPr>
                <w:rFonts w:ascii="Times New Roman" w:hAnsi="Times New Roman"/>
                <w:sz w:val="24"/>
                <w:szCs w:val="24"/>
              </w:rPr>
              <w:t>≥整机功率的85%</w:t>
            </w:r>
            <w:r>
              <w:rPr>
                <w:rFonts w:hint="eastAsia" w:ascii="Times New Roman" w:hAnsi="Times New Roman"/>
                <w:sz w:val="24"/>
                <w:szCs w:val="24"/>
              </w:rPr>
              <w:t>，且≤整机功率的110%</w:t>
            </w:r>
          </w:p>
        </w:tc>
      </w:tr>
      <w:tr w14:paraId="4F15D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723" w:type="dxa"/>
            <w:vAlign w:val="center"/>
          </w:tcPr>
          <w:p w14:paraId="28B67147">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2</w:t>
            </w:r>
          </w:p>
        </w:tc>
        <w:tc>
          <w:tcPr>
            <w:tcW w:w="3683" w:type="dxa"/>
            <w:vAlign w:val="center"/>
          </w:tcPr>
          <w:p w14:paraId="7A247D24">
            <w:pPr>
              <w:widowControl/>
              <w:tabs>
                <w:tab w:val="center" w:pos="4201"/>
                <w:tab w:val="right" w:leader="dot" w:pos="9298"/>
              </w:tabs>
              <w:snapToGrid w:val="0"/>
              <w:spacing w:after="0" w:line="400" w:lineRule="exact"/>
              <w:rPr>
                <w:rFonts w:ascii="Times New Roman" w:hAnsi="Times New Roman"/>
                <w:kern w:val="0"/>
                <w:sz w:val="24"/>
                <w:szCs w:val="24"/>
              </w:rPr>
            </w:pPr>
            <w:r>
              <w:rPr>
                <w:rFonts w:hint="eastAsia" w:ascii="Times New Roman" w:hAnsi="Times New Roman"/>
                <w:kern w:val="0"/>
                <w:sz w:val="24"/>
                <w:szCs w:val="24"/>
              </w:rPr>
              <w:t>动力输出轴标定工况能效限值</w:t>
            </w:r>
          </w:p>
        </w:tc>
        <w:tc>
          <w:tcPr>
            <w:tcW w:w="767" w:type="dxa"/>
            <w:vAlign w:val="center"/>
          </w:tcPr>
          <w:p w14:paraId="64E1D1CD">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hint="eastAsia" w:ascii="Times New Roman" w:hAnsi="Times New Roman"/>
                <w:kern w:val="0"/>
                <w:sz w:val="24"/>
                <w:szCs w:val="24"/>
              </w:rPr>
              <w:t>/</w:t>
            </w:r>
          </w:p>
        </w:tc>
        <w:tc>
          <w:tcPr>
            <w:tcW w:w="3509" w:type="dxa"/>
            <w:vAlign w:val="center"/>
          </w:tcPr>
          <w:p w14:paraId="463A8BE6">
            <w:pPr>
              <w:widowControl/>
              <w:tabs>
                <w:tab w:val="center" w:pos="4201"/>
                <w:tab w:val="right" w:leader="dot" w:pos="9298"/>
              </w:tabs>
              <w:snapToGrid w:val="0"/>
              <w:spacing w:after="0" w:line="400" w:lineRule="exact"/>
              <w:jc w:val="left"/>
              <w:rPr>
                <w:rFonts w:ascii="Times New Roman" w:hAnsi="Times New Roman"/>
                <w:sz w:val="24"/>
                <w:szCs w:val="24"/>
              </w:rPr>
            </w:pPr>
            <w:r>
              <w:rPr>
                <w:rFonts w:hint="eastAsia" w:ascii="Times New Roman" w:hAnsi="Times New Roman"/>
                <w:sz w:val="24"/>
                <w:szCs w:val="24"/>
              </w:rPr>
              <w:t>满足NY/T 2207-2019第4.2条款要求</w:t>
            </w:r>
          </w:p>
        </w:tc>
      </w:tr>
      <w:tr w14:paraId="39289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7" w:hRule="atLeast"/>
          <w:jc w:val="center"/>
        </w:trPr>
        <w:tc>
          <w:tcPr>
            <w:tcW w:w="723" w:type="dxa"/>
            <w:vAlign w:val="center"/>
          </w:tcPr>
          <w:p w14:paraId="14A61052">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3</w:t>
            </w:r>
          </w:p>
        </w:tc>
        <w:tc>
          <w:tcPr>
            <w:tcW w:w="3683" w:type="dxa"/>
            <w:vAlign w:val="center"/>
          </w:tcPr>
          <w:p w14:paraId="41CCDA3A">
            <w:pPr>
              <w:widowControl/>
              <w:tabs>
                <w:tab w:val="center" w:pos="4201"/>
                <w:tab w:val="right" w:leader="dot" w:pos="9298"/>
              </w:tabs>
              <w:snapToGrid w:val="0"/>
              <w:spacing w:after="0" w:line="400" w:lineRule="exact"/>
              <w:jc w:val="left"/>
              <w:rPr>
                <w:rFonts w:ascii="Times New Roman" w:hAnsi="Times New Roman"/>
                <w:kern w:val="0"/>
                <w:sz w:val="24"/>
                <w:szCs w:val="24"/>
              </w:rPr>
            </w:pPr>
            <w:r>
              <w:rPr>
                <w:rFonts w:ascii="Times New Roman" w:hAnsi="Times New Roman"/>
                <w:kern w:val="0"/>
                <w:sz w:val="24"/>
                <w:szCs w:val="24"/>
              </w:rPr>
              <w:t>最大牵引力</w:t>
            </w:r>
          </w:p>
        </w:tc>
        <w:tc>
          <w:tcPr>
            <w:tcW w:w="767" w:type="dxa"/>
            <w:vAlign w:val="center"/>
          </w:tcPr>
          <w:p w14:paraId="6ADCC500">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kN</w:t>
            </w:r>
          </w:p>
        </w:tc>
        <w:tc>
          <w:tcPr>
            <w:tcW w:w="3509" w:type="dxa"/>
            <w:vAlign w:val="center"/>
          </w:tcPr>
          <w:p w14:paraId="327E7A5A">
            <w:pPr>
              <w:adjustRightInd w:val="0"/>
              <w:snapToGrid w:val="0"/>
              <w:spacing w:after="0" w:line="400" w:lineRule="exact"/>
              <w:rPr>
                <w:rFonts w:ascii="Times New Roman" w:hAnsi="Times New Roman"/>
                <w:sz w:val="24"/>
                <w:szCs w:val="24"/>
              </w:rPr>
            </w:pPr>
            <w:r>
              <w:rPr>
                <w:rFonts w:ascii="Times New Roman" w:hAnsi="Times New Roman"/>
                <w:sz w:val="24"/>
                <w:szCs w:val="24"/>
              </w:rPr>
              <w:t>≥每千瓦整机功率360N，且≥拖拉机标准使用质量（设计值）乘9.8的75%</w:t>
            </w:r>
          </w:p>
        </w:tc>
      </w:tr>
      <w:tr w14:paraId="3D410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jc w:val="center"/>
        </w:trPr>
        <w:tc>
          <w:tcPr>
            <w:tcW w:w="723" w:type="dxa"/>
            <w:vAlign w:val="center"/>
          </w:tcPr>
          <w:p w14:paraId="645589CA">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4</w:t>
            </w:r>
          </w:p>
        </w:tc>
        <w:tc>
          <w:tcPr>
            <w:tcW w:w="3683" w:type="dxa"/>
            <w:vAlign w:val="center"/>
          </w:tcPr>
          <w:p w14:paraId="4093F78E">
            <w:pPr>
              <w:widowControl/>
              <w:tabs>
                <w:tab w:val="center" w:pos="4201"/>
                <w:tab w:val="right" w:leader="dot" w:pos="9298"/>
              </w:tabs>
              <w:snapToGrid w:val="0"/>
              <w:spacing w:after="0" w:line="400" w:lineRule="exact"/>
              <w:jc w:val="left"/>
              <w:rPr>
                <w:rFonts w:ascii="Times New Roman" w:hAnsi="Times New Roman"/>
                <w:kern w:val="0"/>
                <w:sz w:val="24"/>
                <w:szCs w:val="24"/>
              </w:rPr>
            </w:pPr>
            <w:r>
              <w:rPr>
                <w:rFonts w:ascii="Times New Roman" w:hAnsi="Times New Roman"/>
                <w:kern w:val="0"/>
                <w:sz w:val="24"/>
                <w:szCs w:val="24"/>
              </w:rPr>
              <w:t>最大牵引功率</w:t>
            </w:r>
          </w:p>
        </w:tc>
        <w:tc>
          <w:tcPr>
            <w:tcW w:w="767" w:type="dxa"/>
            <w:vAlign w:val="center"/>
          </w:tcPr>
          <w:p w14:paraId="078CCF04">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kW</w:t>
            </w:r>
          </w:p>
        </w:tc>
        <w:tc>
          <w:tcPr>
            <w:tcW w:w="3509" w:type="dxa"/>
            <w:vAlign w:val="center"/>
          </w:tcPr>
          <w:p w14:paraId="3FEE8A6B">
            <w:pPr>
              <w:adjustRightInd w:val="0"/>
              <w:snapToGrid w:val="0"/>
              <w:spacing w:after="0" w:line="400" w:lineRule="exact"/>
              <w:rPr>
                <w:rFonts w:ascii="Times New Roman" w:hAnsi="Times New Roman"/>
                <w:sz w:val="24"/>
                <w:szCs w:val="24"/>
              </w:rPr>
            </w:pPr>
            <w:r>
              <w:rPr>
                <w:rFonts w:ascii="Times New Roman" w:hAnsi="Times New Roman"/>
                <w:sz w:val="24"/>
                <w:szCs w:val="24"/>
              </w:rPr>
              <w:t>≥整机功率的0.75倍</w:t>
            </w:r>
          </w:p>
        </w:tc>
      </w:tr>
      <w:tr w14:paraId="200DF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23" w:type="dxa"/>
            <w:vAlign w:val="center"/>
          </w:tcPr>
          <w:p w14:paraId="039D9D70">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5</w:t>
            </w:r>
          </w:p>
        </w:tc>
        <w:tc>
          <w:tcPr>
            <w:tcW w:w="3683" w:type="dxa"/>
            <w:vAlign w:val="center"/>
          </w:tcPr>
          <w:p w14:paraId="50AD87A3">
            <w:pPr>
              <w:widowControl/>
              <w:tabs>
                <w:tab w:val="center" w:pos="4201"/>
                <w:tab w:val="right" w:leader="dot" w:pos="9298"/>
              </w:tabs>
              <w:snapToGrid w:val="0"/>
              <w:spacing w:after="0" w:line="400" w:lineRule="exact"/>
              <w:jc w:val="left"/>
              <w:rPr>
                <w:rFonts w:ascii="Times New Roman" w:hAnsi="Times New Roman"/>
                <w:kern w:val="0"/>
                <w:sz w:val="24"/>
                <w:szCs w:val="24"/>
              </w:rPr>
            </w:pPr>
            <w:r>
              <w:rPr>
                <w:rFonts w:ascii="Times New Roman" w:hAnsi="Times New Roman"/>
                <w:kern w:val="0"/>
                <w:sz w:val="24"/>
                <w:szCs w:val="24"/>
              </w:rPr>
              <w:t>最大液压输出功率与整机功率之比</w:t>
            </w:r>
          </w:p>
        </w:tc>
        <w:tc>
          <w:tcPr>
            <w:tcW w:w="767" w:type="dxa"/>
            <w:vAlign w:val="center"/>
          </w:tcPr>
          <w:p w14:paraId="2C3949AA">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w:t>
            </w:r>
          </w:p>
        </w:tc>
        <w:tc>
          <w:tcPr>
            <w:tcW w:w="3509" w:type="dxa"/>
            <w:vAlign w:val="center"/>
          </w:tcPr>
          <w:p w14:paraId="2CCBC33E">
            <w:pPr>
              <w:adjustRightInd w:val="0"/>
              <w:snapToGrid w:val="0"/>
              <w:spacing w:after="0" w:line="400" w:lineRule="exact"/>
              <w:rPr>
                <w:rFonts w:ascii="Times New Roman" w:hAnsi="Times New Roman"/>
                <w:sz w:val="24"/>
                <w:szCs w:val="24"/>
              </w:rPr>
            </w:pPr>
            <w:r>
              <w:rPr>
                <w:rFonts w:ascii="Times New Roman" w:hAnsi="Times New Roman"/>
                <w:sz w:val="24"/>
                <w:szCs w:val="24"/>
              </w:rPr>
              <w:t>≥12%</w:t>
            </w:r>
          </w:p>
        </w:tc>
      </w:tr>
      <w:tr w14:paraId="19205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723" w:type="dxa"/>
            <w:vAlign w:val="center"/>
          </w:tcPr>
          <w:p w14:paraId="538DAF2A">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hint="eastAsia" w:ascii="Times New Roman" w:hAnsi="Times New Roman"/>
                <w:kern w:val="0"/>
                <w:sz w:val="24"/>
                <w:szCs w:val="24"/>
              </w:rPr>
              <w:t>6</w:t>
            </w:r>
          </w:p>
        </w:tc>
        <w:tc>
          <w:tcPr>
            <w:tcW w:w="3683" w:type="dxa"/>
            <w:vAlign w:val="center"/>
          </w:tcPr>
          <w:p w14:paraId="7D85B4CC">
            <w:pPr>
              <w:widowControl/>
              <w:tabs>
                <w:tab w:val="center" w:pos="4201"/>
                <w:tab w:val="right" w:leader="dot" w:pos="9298"/>
              </w:tabs>
              <w:snapToGrid w:val="0"/>
              <w:spacing w:after="0" w:line="400" w:lineRule="exact"/>
              <w:jc w:val="left"/>
              <w:rPr>
                <w:rFonts w:ascii="Times New Roman" w:hAnsi="Times New Roman"/>
                <w:kern w:val="0"/>
                <w:sz w:val="24"/>
                <w:szCs w:val="24"/>
              </w:rPr>
            </w:pPr>
            <w:r>
              <w:rPr>
                <w:rFonts w:ascii="Times New Roman" w:hAnsi="Times New Roman"/>
                <w:sz w:val="24"/>
                <w:szCs w:val="24"/>
              </w:rPr>
              <w:t>框架上最大提升力</w:t>
            </w:r>
          </w:p>
        </w:tc>
        <w:tc>
          <w:tcPr>
            <w:tcW w:w="767" w:type="dxa"/>
            <w:vAlign w:val="center"/>
          </w:tcPr>
          <w:p w14:paraId="0D75EE73">
            <w:pPr>
              <w:widowControl/>
              <w:tabs>
                <w:tab w:val="center" w:pos="4201"/>
                <w:tab w:val="right" w:leader="dot" w:pos="9298"/>
              </w:tabs>
              <w:snapToGrid w:val="0"/>
              <w:spacing w:after="0" w:line="400" w:lineRule="exact"/>
              <w:jc w:val="center"/>
              <w:rPr>
                <w:rFonts w:ascii="Times New Roman" w:hAnsi="Times New Roman"/>
                <w:kern w:val="0"/>
                <w:sz w:val="24"/>
                <w:szCs w:val="24"/>
              </w:rPr>
            </w:pPr>
            <w:r>
              <w:rPr>
                <w:rFonts w:ascii="Times New Roman" w:hAnsi="Times New Roman"/>
                <w:kern w:val="0"/>
                <w:sz w:val="24"/>
                <w:szCs w:val="24"/>
              </w:rPr>
              <w:t>kN</w:t>
            </w:r>
          </w:p>
        </w:tc>
        <w:tc>
          <w:tcPr>
            <w:tcW w:w="3509" w:type="dxa"/>
            <w:vAlign w:val="center"/>
          </w:tcPr>
          <w:p w14:paraId="00495A78">
            <w:pPr>
              <w:adjustRightInd w:val="0"/>
              <w:snapToGrid w:val="0"/>
              <w:spacing w:after="0" w:line="400" w:lineRule="exact"/>
              <w:rPr>
                <w:rFonts w:ascii="Times New Roman" w:hAnsi="Times New Roman"/>
                <w:sz w:val="24"/>
                <w:szCs w:val="24"/>
              </w:rPr>
            </w:pPr>
            <w:r>
              <w:rPr>
                <w:rFonts w:ascii="Times New Roman" w:hAnsi="Times New Roman"/>
                <w:sz w:val="24"/>
                <w:szCs w:val="24"/>
              </w:rPr>
              <w:t>≥每千瓦整机功率240 N</w:t>
            </w:r>
          </w:p>
        </w:tc>
      </w:tr>
      <w:tr w14:paraId="545CE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jc w:val="center"/>
        </w:trPr>
        <w:tc>
          <w:tcPr>
            <w:tcW w:w="8682" w:type="dxa"/>
            <w:gridSpan w:val="4"/>
            <w:vAlign w:val="center"/>
          </w:tcPr>
          <w:p w14:paraId="081979A9">
            <w:pPr>
              <w:adjustRightInd w:val="0"/>
              <w:snapToGrid w:val="0"/>
              <w:spacing w:after="0" w:line="400" w:lineRule="exact"/>
              <w:rPr>
                <w:rFonts w:ascii="Times New Roman" w:hAnsi="Times New Roman"/>
                <w:kern w:val="0"/>
                <w:sz w:val="24"/>
                <w:szCs w:val="24"/>
              </w:rPr>
            </w:pPr>
            <w:r>
              <w:rPr>
                <w:rFonts w:ascii="Times New Roman" w:hAnsi="Times New Roman" w:eastAsia="黑体"/>
                <w:sz w:val="24"/>
                <w:szCs w:val="24"/>
              </w:rPr>
              <w:t>注1：</w:t>
            </w:r>
            <w:r>
              <w:rPr>
                <w:rFonts w:ascii="Times New Roman" w:hAnsi="Times New Roman"/>
                <w:sz w:val="24"/>
                <w:szCs w:val="24"/>
              </w:rPr>
              <w:t>只考核后置三点悬挂装置提升力。</w:t>
            </w:r>
          </w:p>
        </w:tc>
      </w:tr>
      <w:bookmarkEnd w:id="0"/>
    </w:tbl>
    <w:p w14:paraId="0C4B29D6">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 试验方法</w:t>
      </w:r>
    </w:p>
    <w:p w14:paraId="3A909C35">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a）动力输出轴功率试验。</w:t>
      </w:r>
    </w:p>
    <w:p w14:paraId="58C57033">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试验方法按照GB/T 3871.3，具体如下。</w:t>
      </w:r>
    </w:p>
    <w:p w14:paraId="296E314A">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由电机驱动的动力输出轴功率试验。试验时的环境温度应为23℃±7℃。试验时，将拖拉机连接到动力输出轴试验台上，起动拖拉机，在电动机额定转速下空载运转5min，然后给动力输出轴逐渐加载，直至电动机额定转速下的最大功率点，期间测量动力输出轴转矩、转速、油耗、能效、机油温度、燃油温度等。从空载到最大功率点至少记录6个工况点，每个工况点持续时间不低于2min。在测得的动力输出轴最大功率点，连续进行30min试验，期间以均匀的时间间隔取6个点，测量结果取平均值,如果某一测得功率与平均值比较功率变化超过2％，则试验应重做。</w:t>
      </w:r>
    </w:p>
    <w:p w14:paraId="0365B8C8">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由发动机驱动的动力输出轴功率试验：试验时的环境温度应为23℃±7℃。试验时，将拖拉机连接到动力输出轴试验台上，起动拖拉机，按照标定转速预热30min，然后给动力输出轴逐渐加载，直至到发动机标定转速下的最大功率点，期间测量动力输出轴转矩、转速、油耗、能效、机油温度、燃油温度等。从空载到最大功率点至少记录6个工况点，每个工况点持续时间不低于2min。在测得的动力输出轴最大功率点，连续进行2h试验，期间以均匀的时间间隔取6个点，测量结果取平均值，如果某一测得功率与平均值比较功率变化超过2％，则试验应重做。</w:t>
      </w:r>
    </w:p>
    <w:p w14:paraId="706E7C69">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b）牵引功率试验。试验方法按照GB/T 3871.9-2006第6.1条和第6.2条。最大牵引功率应至少在能发挥拖拉机最大牵引力、滑转率不超过规定限值（滑转率不能超过15%）的档位上进行，找出能发挥最大功率且车速不超过16km/h的档位。试验时，选择至少包含3.5、5.0、6.0、7.5、9.0、11.0km/h 6个前进速度进行牵引试验，期间记录数据测量结果，包括牵引力、速度、牵引功率、滑转率、油耗等。最大牵引功率试验每个工况点持续时间不低于10min，期间以相对均匀的时间间隔在直线行驶段取12个点，测量结果取平均值。</w:t>
      </w:r>
    </w:p>
    <w:p w14:paraId="59A7CB58">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c）最大有效液压功率试验。按GB/T 3871.18—2022第7章的规定，在发动机标定转速或电机额定转速下，对最少液压输出组数进行最大有效液压功率试验。</w:t>
      </w:r>
    </w:p>
    <w:p w14:paraId="1530CAE9">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d）后置三点悬挂装置提升力试验。按GB/T 3871.4—2006第6章进行框架上的提升力试验，试验时应满足DG/T 001—2024第5.5.3.2条的要求。</w:t>
      </w:r>
    </w:p>
    <w:p w14:paraId="0BE4FB41">
      <w:pPr>
        <w:pStyle w:val="7"/>
        <w:keepNext w:val="0"/>
        <w:keepLines w:val="0"/>
        <w:pageBreakBefore w:val="0"/>
        <w:widowControl/>
        <w:kinsoku/>
        <w:wordWrap/>
        <w:overflowPunct/>
        <w:topLinePunct w:val="0"/>
        <w:autoSpaceDE/>
        <w:autoSpaceDN/>
        <w:bidi w:val="0"/>
        <w:adjustRightInd/>
        <w:snapToGrid/>
        <w:spacing w:beforeLines="0" w:after="0" w:afterLines="0"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适用性</w:t>
      </w:r>
    </w:p>
    <w:p w14:paraId="6A879F56">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性按照农业农村部农业机械化总站制定的新能源及高端智能拖拉机田间实地试验验证方法实施。实地验证期间不得有致命故障和严重故障。验证样机应安装耕整地作业监测仪，能通过监测平台查询作业质量和作业轨迹。</w:t>
      </w:r>
    </w:p>
    <w:p w14:paraId="6FF8A551">
      <w:pPr>
        <w:pStyle w:val="7"/>
        <w:keepNext w:val="0"/>
        <w:keepLines w:val="0"/>
        <w:pageBreakBefore w:val="0"/>
        <w:widowControl/>
        <w:kinsoku/>
        <w:wordWrap/>
        <w:overflowPunct/>
        <w:topLinePunct w:val="0"/>
        <w:autoSpaceDE/>
        <w:autoSpaceDN/>
        <w:bidi w:val="0"/>
        <w:adjustRightInd/>
        <w:snapToGrid/>
        <w:spacing w:beforeLines="0" w:after="0" w:afterLines="0" w:line="62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5. 验证结果</w:t>
      </w:r>
    </w:p>
    <w:p w14:paraId="30EB1707">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一致性及整机性能、适用性，采信具备拖拉机资质认定（CMA）的农业机械鉴定机构、或同时具备拖拉机资质认定（CMA）和中国合格评定国家认可委员会（CNAS）认可的农业机械检验检测机构，依据上述要求出具的检验报告或验证报告（报告模板另附，其中检验报告应加盖CMA或CNAS章）。田间实地验证部分可另行单独提供上述机构依据4.3条出具的验证报告。</w:t>
      </w:r>
    </w:p>
    <w:p w14:paraId="45DF3219">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如果已获得农业农村部农机化总站组织的田间实地验证报告，可另补充依据本方案出具的整机性能验证报告。</w:t>
      </w:r>
    </w:p>
    <w:p w14:paraId="1E91B8A9">
      <w:pPr>
        <w:pStyle w:val="7"/>
        <w:keepNext w:val="0"/>
        <w:keepLines w:val="0"/>
        <w:pageBreakBefore w:val="0"/>
        <w:widowControl/>
        <w:kinsoku/>
        <w:wordWrap/>
        <w:overflowPunct/>
        <w:topLinePunct w:val="0"/>
        <w:autoSpaceDE/>
        <w:autoSpaceDN/>
        <w:bidi w:val="0"/>
        <w:adjustRightInd/>
        <w:snapToGrid/>
        <w:spacing w:before="0" w:beforeLines="0" w:after="0" w:afterLines="0" w:line="62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如产品一致性及整机性能、适用性同时满足上述验证要求，则适用性验证报告结论为合格；否则，适用性验证报告结论为不合格。</w:t>
      </w:r>
    </w:p>
    <w:sectPr>
      <w:footerReference r:id="rId9" w:type="first"/>
      <w:headerReference r:id="rId5" w:type="default"/>
      <w:footerReference r:id="rId7" w:type="default"/>
      <w:headerReference r:id="rId6" w:type="even"/>
      <w:footerReference r:id="rId8" w:type="even"/>
      <w:pgSz w:w="11906" w:h="16838"/>
      <w:pgMar w:top="2098" w:right="1587" w:bottom="2098" w:left="1587" w:header="851" w:footer="1701" w:gutter="0"/>
      <w:cols w:space="720" w:num="1"/>
      <w:titlePg/>
      <w:docGrid w:type="linesAndChars" w:linePitch="574" w:charSpace="-16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D4D77">
    <w:pPr>
      <w:pStyle w:val="3"/>
      <w:wordWrap w:val="0"/>
      <w:ind w:right="269" w:rightChars="128"/>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300" cy="3390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66F130AE">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59264;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djbs0QAAAAMBAAAPAAAAAAAAAAEAIAAAACIAAABkcnMvZG93&#10;bnJldi54bWxQSwECFAAUAAAACACHTuJA9M3QMM4BAACXAwAADgAAAAAAAAABACAAAAAgAQAAZHJz&#10;L2Uyb0RvYy54bWxQSwUGAAAAAAYABgBZAQAAYAUAAAAA&#10;">
              <v:fill on="f" focussize="0,0"/>
              <v:stroke on="f"/>
              <v:imagedata o:title=""/>
              <o:lock v:ext="edit" aspectratio="f"/>
              <v:textbox inset="0mm,0mm,0mm,0mm" style="mso-fit-shape-to-text:t;">
                <w:txbxContent>
                  <w:p w14:paraId="66F130AE">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CCDFC">
    <w:pPr>
      <w:pStyle w:val="3"/>
      <w:ind w:firstLine="358" w:firstLineChars="128"/>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300" cy="3390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78E98B6F">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60288;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djbs0QAAAAMBAAAPAAAAAAAAAAEAIAAAACIAAABkcnMvZG93&#10;bnJldi54bWxQSwECFAAUAAAACACHTuJAIsen3c4BAACXAwAADgAAAAAAAAABACAAAAAgAQAAZHJz&#10;L2Uyb0RvYy54bWxQSwUGAAAAAAYABgBZAQAAYAUAAAAA&#10;">
              <v:fill on="f" focussize="0,0"/>
              <v:stroke on="f"/>
              <v:imagedata o:title=""/>
              <o:lock v:ext="edit" aspectratio="f"/>
              <v:textbox inset="0mm,0mm,0mm,0mm" style="mso-fit-shape-to-text:t;">
                <w:txbxContent>
                  <w:p w14:paraId="78E98B6F">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68516">
    <w:pPr>
      <w:pStyle w:val="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00100" cy="3390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0100" cy="339090"/>
                      </a:xfrm>
                      <a:prstGeom prst="rect">
                        <a:avLst/>
                      </a:prstGeom>
                      <a:noFill/>
                      <a:ln>
                        <a:noFill/>
                      </a:ln>
                    </wps:spPr>
                    <wps:txbx>
                      <w:txbxContent>
                        <w:p w14:paraId="1D11CC82">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63pt;mso-position-horizontal:outside;mso-position-horizontal-relative:margin;mso-wrap-style:none;z-index:251661312;mso-width-relative:page;mso-height-relative:page;" filled="f" stroked="f" coordsize="21600,21600" o:gfxdata="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KL9WjSAAAABAEAAA8AAAAAAAAAAQAgAAAAIgAAAGRycy9kb3du&#10;cmV2LnhtbFBLAQIUABQAAAAIAIdO4kB5qY1pzAEAAJcDAAAOAAAAAAAAAAEAIAAAACEBAABkcnMv&#10;ZTJvRG9jLnhtbFBLBQYAAAAABgAGAFkBAABfBQAAAAA=&#10;">
              <v:fill on="f" focussize="0,0"/>
              <v:stroke on="f"/>
              <v:imagedata o:title=""/>
              <o:lock v:ext="edit" aspectratio="f"/>
              <v:textbox inset="0mm,0mm,0mm,0mm" style="mso-fit-shape-to-text:t;">
                <w:txbxContent>
                  <w:p w14:paraId="1D11CC82">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50A92">
    <w:pPr>
      <w:ind w:left="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29F9">
    <w:pPr>
      <w:ind w:left="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E6D83"/>
    <w:multiLevelType w:val="multilevel"/>
    <w:tmpl w:val="35FE6D83"/>
    <w:lvl w:ilvl="0" w:tentative="0">
      <w:start w:val="1"/>
      <w:numFmt w:val="decimal"/>
      <w:pStyle w:val="8"/>
      <w:suff w:val="nothing"/>
      <w:lvlText w:val="表%1　"/>
      <w:lvlJc w:val="left"/>
      <w:pPr>
        <w:tabs>
          <w:tab w:val="left" w:pos="0"/>
        </w:tabs>
        <w:ind w:left="0" w:firstLine="0"/>
      </w:pPr>
      <w:rPr>
        <w:rFonts w:hint="eastAsia" w:ascii="黑体" w:hAnsi="黑体" w:eastAsia="黑体"/>
        <w:b w:val="0"/>
        <w:i w:val="0"/>
        <w:sz w:val="21"/>
      </w:rPr>
    </w:lvl>
    <w:lvl w:ilvl="1" w:tentative="0">
      <w:start w:val="1"/>
      <w:numFmt w:val="decimal"/>
      <w:lvlText w:val="%1.%2"/>
      <w:lvlJc w:val="left"/>
      <w:pPr>
        <w:tabs>
          <w:tab w:val="left" w:pos="0"/>
        </w:tabs>
        <w:ind w:left="992" w:hanging="567"/>
      </w:pPr>
      <w:rPr>
        <w:rFonts w:hint="eastAsia"/>
      </w:rPr>
    </w:lvl>
    <w:lvl w:ilvl="2" w:tentative="0">
      <w:start w:val="1"/>
      <w:numFmt w:val="decimal"/>
      <w:lvlText w:val="%1.%2.%3"/>
      <w:lvlJc w:val="left"/>
      <w:pPr>
        <w:tabs>
          <w:tab w:val="left" w:pos="0"/>
        </w:tabs>
        <w:ind w:left="1418" w:hanging="567"/>
      </w:pPr>
      <w:rPr>
        <w:rFonts w:hint="eastAsia"/>
      </w:rPr>
    </w:lvl>
    <w:lvl w:ilvl="3" w:tentative="0">
      <w:start w:val="1"/>
      <w:numFmt w:val="decimal"/>
      <w:lvlText w:val="%1.%2.%3.%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eastAsia"/>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F7AAA"/>
    <w:rsid w:val="000B5F28"/>
    <w:rsid w:val="0029456B"/>
    <w:rsid w:val="003055F7"/>
    <w:rsid w:val="00316007"/>
    <w:rsid w:val="005F67E1"/>
    <w:rsid w:val="006C486F"/>
    <w:rsid w:val="00B40A7C"/>
    <w:rsid w:val="00CC5246"/>
    <w:rsid w:val="00D90049"/>
    <w:rsid w:val="08021565"/>
    <w:rsid w:val="08854EF1"/>
    <w:rsid w:val="0BE75DCB"/>
    <w:rsid w:val="0DF913D3"/>
    <w:rsid w:val="1D611AD6"/>
    <w:rsid w:val="352C60F1"/>
    <w:rsid w:val="448D540B"/>
    <w:rsid w:val="52AD5B7B"/>
    <w:rsid w:val="540A4147"/>
    <w:rsid w:val="5A0902A1"/>
    <w:rsid w:val="6DCB1A6C"/>
    <w:rsid w:val="739914A4"/>
    <w:rsid w:val="7FAF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widowControl/>
    </w:pPr>
    <w:rPr>
      <w:rFonts w:ascii="Times New Roman" w:hAnsi="Times New Roman" w:eastAsia="仿宋_GB2312"/>
      <w:color w:val="000000"/>
      <w:sz w:val="32"/>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2"/>
    <w:uiPriority w:val="0"/>
    <w:pPr>
      <w:tabs>
        <w:tab w:val="center" w:pos="4153"/>
        <w:tab w:val="right" w:pos="8306"/>
      </w:tabs>
      <w:snapToGrid w:val="0"/>
      <w:spacing w:line="240" w:lineRule="auto"/>
      <w:jc w:val="center"/>
    </w:pPr>
    <w:rPr>
      <w:sz w:val="18"/>
      <w:szCs w:val="18"/>
    </w:rPr>
  </w:style>
  <w:style w:type="paragraph" w:customStyle="1" w:styleId="7">
    <w:name w:val="章标题"/>
    <w:next w:val="1"/>
    <w:qFormat/>
    <w:uiPriority w:val="0"/>
    <w:pPr>
      <w:spacing w:before="100" w:beforeLines="100" w:after="100" w:afterLines="100" w:line="278" w:lineRule="auto"/>
      <w:jc w:val="both"/>
      <w:outlineLvl w:val="1"/>
    </w:pPr>
    <w:rPr>
      <w:rFonts w:ascii="黑体" w:hAnsi="Times New Roman" w:eastAsia="黑体" w:cs="Times New Roman"/>
      <w:sz w:val="21"/>
      <w:szCs w:val="22"/>
      <w:lang w:val="en-US" w:eastAsia="zh-CN" w:bidi="ar-SA"/>
    </w:rPr>
  </w:style>
  <w:style w:type="paragraph" w:customStyle="1" w:styleId="8">
    <w:name w:val="正文表标题"/>
    <w:next w:val="9"/>
    <w:qFormat/>
    <w:uiPriority w:val="0"/>
    <w:pPr>
      <w:numPr>
        <w:ilvl w:val="0"/>
        <w:numId w:val="1"/>
      </w:numPr>
      <w:spacing w:after="160" w:line="278" w:lineRule="auto"/>
      <w:jc w:val="center"/>
    </w:pPr>
    <w:rPr>
      <w:rFonts w:ascii="黑体" w:hAnsi="Times New Roman" w:eastAsia="黑体" w:cs="Times New Roman"/>
      <w:sz w:val="21"/>
      <w:szCs w:val="22"/>
      <w:lang w:val="en-US" w:eastAsia="zh-CN" w:bidi="ar-SA"/>
    </w:rPr>
  </w:style>
  <w:style w:type="paragraph" w:customStyle="1" w:styleId="9">
    <w:name w:val="段"/>
    <w:qFormat/>
    <w:uiPriority w:val="0"/>
    <w:pPr>
      <w:tabs>
        <w:tab w:val="center" w:pos="4201"/>
        <w:tab w:val="right" w:leader="dot" w:pos="9298"/>
      </w:tabs>
      <w:autoSpaceDE w:val="0"/>
      <w:autoSpaceDN w:val="0"/>
      <w:spacing w:after="160" w:line="278" w:lineRule="auto"/>
      <w:ind w:firstLine="200" w:firstLineChars="200"/>
      <w:jc w:val="both"/>
    </w:pPr>
    <w:rPr>
      <w:rFonts w:ascii="宋体" w:hAnsi="Times New Roman" w:eastAsia="宋体" w:cs="Times New Roman"/>
      <w:sz w:val="21"/>
      <w:szCs w:val="22"/>
      <w:lang w:val="en-US" w:eastAsia="zh-CN" w:bidi="ar-SA"/>
    </w:rPr>
  </w:style>
  <w:style w:type="paragraph" w:customStyle="1" w:styleId="10">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1">
    <w:name w:val="Revision"/>
    <w:hidden/>
    <w:unhideWhenUsed/>
    <w:uiPriority w:val="99"/>
    <w:rPr>
      <w:rFonts w:ascii="Calibri" w:hAnsi="Calibri" w:eastAsia="宋体" w:cs="Times New Roman"/>
      <w:kern w:val="2"/>
      <w:sz w:val="21"/>
      <w:szCs w:val="22"/>
      <w:lang w:val="en-US" w:eastAsia="zh-CN" w:bidi="ar-SA"/>
    </w:rPr>
  </w:style>
  <w:style w:type="character" w:customStyle="1" w:styleId="12">
    <w:name w:val="页眉 字符"/>
    <w:basedOn w:val="6"/>
    <w:link w:val="4"/>
    <w:qFormat/>
    <w:uiPriority w:val="0"/>
    <w:rPr>
      <w:rFonts w:ascii="Calibri" w:hAnsi="Calibri" w:eastAsia="宋体" w:cs="Times New Roman"/>
      <w:kern w:val="2"/>
      <w:sz w:val="18"/>
      <w:szCs w:val="1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3181</Words>
  <Characters>3478</Characters>
  <Lines>358</Lines>
  <Paragraphs>343</Paragraphs>
  <TotalTime>34</TotalTime>
  <ScaleCrop>false</ScaleCrop>
  <LinksUpToDate>false</LinksUpToDate>
  <CharactersWithSpaces>3524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2025-09-01T10:33:00Z</dcterms:created>
  <dc:creator>szfxm</dc:creator>
  <cp:lastModifiedBy>晚风自南</cp:lastModifiedBy>
  <dcterms:modified xsi:type="dcterms:W3CDTF">2026-07-07T02:05:51Z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eyJoZGlkIjoiYjRhZDE5OTIxYzRmZWYyNDQ4ZjBjYzkyYmI3MjgxNmIiLCJ1c2VySWQiOiI1NjA2MjkyMDgifQ==</vt:lpwstr>
  </property>
  <property fmtid="{D5CDD505-2E9C-101B-9397-08002B2CF9AE}" pid="4" name="ICV">
    <vt:lpwstr>290074BFBB9E4516B65E7061BD0659E1_13</vt:lpwstr>
  </property>
</Properties>
</file>