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9C8F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</w:rPr>
        <w:t xml:space="preserve"> </w:t>
      </w:r>
    </w:p>
    <w:p w14:paraId="1EE2978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textAlignment w:val="auto"/>
        <w:rPr>
          <w:rFonts w:hint="eastAsia" w:ascii="黑体" w:hAnsi="黑体" w:eastAsia="黑体" w:cs="黑体"/>
          <w:sz w:val="21"/>
          <w:szCs w:val="21"/>
        </w:rPr>
      </w:pPr>
    </w:p>
    <w:p w14:paraId="13F0A5CD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青岛市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农机购置与应用补贴“优机优补”一览表（第二批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公示稿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）</w:t>
      </w:r>
    </w:p>
    <w:p w14:paraId="292895C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21"/>
          <w:szCs w:val="21"/>
        </w:rPr>
      </w:pPr>
    </w:p>
    <w:tbl>
      <w:tblPr>
        <w:tblStyle w:val="5"/>
        <w:tblW w:w="13706" w:type="dxa"/>
        <w:tblInd w:w="-2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560"/>
        <w:gridCol w:w="1347"/>
        <w:gridCol w:w="1733"/>
        <w:gridCol w:w="2227"/>
        <w:gridCol w:w="2720"/>
        <w:gridCol w:w="1440"/>
        <w:gridCol w:w="907"/>
        <w:gridCol w:w="1066"/>
      </w:tblGrid>
      <w:tr w14:paraId="7066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 w14:paraId="7BBC1E3F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档次序号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8F53C3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大类 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8D7F89A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小类 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20A7751C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品目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A20B9F4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档次名称 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66F6DA0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基本配置和参数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C5D1916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最高补贴额（元）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18C0D3B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备注 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62F6835C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 xml:space="preserve">一览表类型 </w:t>
            </w:r>
          </w:p>
        </w:tc>
      </w:tr>
      <w:tr w14:paraId="277B0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 w14:paraId="5B5F088A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1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C2622D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粮油糖初加工机械 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B826B94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粮食初加工机械 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27363180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谷物（粮食）干燥机（烘干机）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41D6D9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批处理量1-4t移动式谷物烘干机（急需急用） 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6BF5849B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1t≤批处理量＜4t；移动式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7D57A6A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  <w:t>7200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3BC7F84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2B03924D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通用类 </w:t>
            </w:r>
          </w:p>
        </w:tc>
      </w:tr>
      <w:tr w14:paraId="145DE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 w14:paraId="38184945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2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C06390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粮油糖初加工机械 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7AE66BB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粮食初加工机械 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3363BFF3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谷物（粮食）干燥机（烘干机）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57C72805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批处理量4t及以上移动式谷物烘干机（急需急用） 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9F84A9F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批处理量≥4t；移动式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5CF74E3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  <w:t>15100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DF9DA34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014C7CCC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通用类 </w:t>
            </w:r>
          </w:p>
        </w:tc>
      </w:tr>
      <w:tr w14:paraId="15217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 w14:paraId="3FDEF30D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3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37998E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收获机械 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68B415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粮食作物</w:t>
            </w:r>
          </w:p>
          <w:p w14:paraId="07E56CF1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收获机械 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25D5D58E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玉米收获机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68ED6592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2行摘穗剥皮型自走履带式玉米收获机（急需急用） 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1773415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2行割台；1m≤工作幅宽＜1.6m；型式：自走履带式（摘穗剥皮型）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B19B65D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  <w:t>26400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5AF80734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7217F310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通用类 </w:t>
            </w:r>
          </w:p>
        </w:tc>
      </w:tr>
      <w:tr w14:paraId="4857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 w14:paraId="29D055E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4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102401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收获机械 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B60C6E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粮食作物</w:t>
            </w:r>
          </w:p>
          <w:p w14:paraId="2D53035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收获机械 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04790069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玉米收获机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38AA82A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3行摘穗剥皮型自走履带式玉米收获机（急需急用） 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2225C8A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3行割台；1.6m≤工作幅宽＜2.2m；驱动型式：液压驱动或机械+液压驱动；型式：自走履带式（摘穗剥皮型）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A00DE7F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  <w:t>48100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79FCA9C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66" w:type="dxa"/>
            <w:shd w:val="clear" w:color="auto" w:fill="auto"/>
            <w:vAlign w:val="center"/>
          </w:tcPr>
          <w:p w14:paraId="20A623E6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通用类 </w:t>
            </w:r>
          </w:p>
        </w:tc>
      </w:tr>
      <w:tr w14:paraId="0E5CC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6" w:type="dxa"/>
            <w:shd w:val="clear" w:color="auto" w:fill="auto"/>
            <w:vAlign w:val="center"/>
          </w:tcPr>
          <w:p w14:paraId="7A535623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5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5CAACE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收获机械 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6E84FD2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粮食作物</w:t>
            </w:r>
          </w:p>
          <w:p w14:paraId="78F19DE4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收获机械 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72157151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玉米收获机 </w:t>
            </w:r>
          </w:p>
        </w:tc>
        <w:tc>
          <w:tcPr>
            <w:tcW w:w="2227" w:type="dxa"/>
            <w:shd w:val="clear" w:color="auto" w:fill="auto"/>
            <w:vAlign w:val="center"/>
          </w:tcPr>
          <w:p w14:paraId="7834CD9B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4行摘穗剥皮型自走履带式玉米收获机（急需急用） 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261AB3B8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4行割台；2.2m≤工作幅宽＜2.8m；驱动型式：液压驱动或机械+液压驱动；型式：自走履带式（摘穗剥皮型）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BF27046">
            <w:pPr>
              <w:pStyle w:val="3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1"/>
                <w:szCs w:val="21"/>
              </w:rPr>
              <w:t>64200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</w:p>
        </w:tc>
        <w:tc>
          <w:tcPr>
            <w:tcW w:w="907" w:type="dxa"/>
          </w:tcPr>
          <w:p w14:paraId="0DB78EC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</w:p>
        </w:tc>
        <w:tc>
          <w:tcPr>
            <w:tcW w:w="1066" w:type="dxa"/>
            <w:vAlign w:val="center"/>
          </w:tcPr>
          <w:p w14:paraId="048A376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通用类</w:t>
            </w:r>
          </w:p>
        </w:tc>
      </w:tr>
      <w:bookmarkEnd w:id="0"/>
    </w:tbl>
    <w:p w14:paraId="7B5120F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587" w:right="2098" w:bottom="1474" w:left="1984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2841DD"/>
    <w:rsid w:val="11AF2E23"/>
    <w:rsid w:val="372841DD"/>
    <w:rsid w:val="380C7E9D"/>
    <w:rsid w:val="43C67A6A"/>
    <w:rsid w:val="4554057B"/>
    <w:rsid w:val="4D877542"/>
    <w:rsid w:val="4E7848CC"/>
    <w:rsid w:val="67722FCD"/>
    <w:rsid w:val="67C00CCB"/>
    <w:rsid w:val="6964442F"/>
    <w:rsid w:val="71237A52"/>
    <w:rsid w:val="76F83638"/>
    <w:rsid w:val="770784A4"/>
    <w:rsid w:val="7D3B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844</Words>
  <Characters>943</Characters>
  <Lines>0</Lines>
  <Paragraphs>0</Paragraphs>
  <TotalTime>3</TotalTime>
  <ScaleCrop>false</ScaleCrop>
  <LinksUpToDate>false</LinksUpToDate>
  <CharactersWithSpaces>995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2026-03-26T09:09:00Z</dcterms:created>
  <dc:creator>葛文璐</dc:creator>
  <cp:lastModifiedBy>haier</cp:lastModifiedBy>
  <dcterms:modified xsi:type="dcterms:W3CDTF">2026-09-16T15:54:33Z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33199C3369E14F44968CD3820FD1EEAD_13</vt:lpwstr>
  </property>
  <property fmtid="{D5CDD505-2E9C-101B-9397-08002B2CF9AE}" pid="4" name="KSOTemplateDocerSaveRecord">
    <vt:lpwstr>eyJoZGlkIjoiM2JhYmUzYWVjZTAxMWI2ZDlhMGIxYjBkZmQ2MGM5ZDAiLCJ1c2VySWQiOiIxNDYyMjM1NTM3In0=</vt:lpwstr>
  </property>
</Properties>
</file>